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65" w:rsidRDefault="000A3E65" w:rsidP="00363F8A">
      <w:pPr>
        <w:jc w:val="center"/>
        <w:rPr>
          <w:b/>
          <w:color w:val="0070C0"/>
          <w:sz w:val="36"/>
          <w:szCs w:val="36"/>
        </w:rPr>
      </w:pPr>
      <w:bookmarkStart w:id="0" w:name="_GoBack"/>
      <w:bookmarkEnd w:id="0"/>
    </w:p>
    <w:p w:rsidR="000A3E65" w:rsidRDefault="000A3E65" w:rsidP="00363F8A">
      <w:pPr>
        <w:jc w:val="center"/>
        <w:rPr>
          <w:b/>
          <w:color w:val="0070C0"/>
          <w:sz w:val="36"/>
          <w:szCs w:val="36"/>
        </w:rPr>
      </w:pPr>
    </w:p>
    <w:p w:rsidR="000A3E65" w:rsidRDefault="000A3E65" w:rsidP="00363F8A">
      <w:pPr>
        <w:jc w:val="center"/>
        <w:rPr>
          <w:b/>
          <w:color w:val="0070C0"/>
          <w:sz w:val="36"/>
          <w:szCs w:val="36"/>
        </w:rPr>
      </w:pPr>
    </w:p>
    <w:p w:rsidR="003E6987" w:rsidRPr="003E6987" w:rsidRDefault="003E6987" w:rsidP="00363F8A">
      <w:pPr>
        <w:jc w:val="center"/>
        <w:rPr>
          <w:b/>
          <w:color w:val="0070C0"/>
          <w:sz w:val="36"/>
          <w:szCs w:val="36"/>
        </w:rPr>
      </w:pPr>
      <w:r w:rsidRPr="003E6987">
        <w:rPr>
          <w:b/>
          <w:color w:val="0070C0"/>
          <w:sz w:val="36"/>
          <w:szCs w:val="36"/>
        </w:rPr>
        <w:t>ALTRUSA INTERNATIONAL, INC.</w:t>
      </w:r>
    </w:p>
    <w:p w:rsidR="003E6987" w:rsidRPr="003E6987" w:rsidRDefault="003E6987" w:rsidP="00363F8A">
      <w:pPr>
        <w:jc w:val="center"/>
        <w:rPr>
          <w:b/>
          <w:color w:val="0070C0"/>
          <w:sz w:val="36"/>
          <w:szCs w:val="36"/>
        </w:rPr>
      </w:pPr>
      <w:r w:rsidRPr="003E6987">
        <w:rPr>
          <w:b/>
          <w:color w:val="0070C0"/>
          <w:sz w:val="36"/>
          <w:szCs w:val="36"/>
        </w:rPr>
        <w:t>DISTRICT ELEVEN</w:t>
      </w:r>
    </w:p>
    <w:p w:rsidR="003E6987" w:rsidRDefault="003E6987" w:rsidP="00363F8A">
      <w:pPr>
        <w:jc w:val="center"/>
        <w:rPr>
          <w:b/>
          <w:color w:val="0070C0"/>
          <w:sz w:val="36"/>
          <w:szCs w:val="36"/>
        </w:rPr>
      </w:pPr>
      <w:r w:rsidRPr="003E6987">
        <w:rPr>
          <w:b/>
          <w:color w:val="0070C0"/>
          <w:sz w:val="36"/>
          <w:szCs w:val="36"/>
        </w:rPr>
        <w:t>POLICIES</w:t>
      </w:r>
    </w:p>
    <w:p w:rsidR="003E6987" w:rsidRDefault="003E6987" w:rsidP="00363F8A">
      <w:pPr>
        <w:jc w:val="center"/>
        <w:rPr>
          <w:b/>
          <w:color w:val="0070C0"/>
          <w:sz w:val="36"/>
          <w:szCs w:val="36"/>
        </w:rPr>
      </w:pPr>
    </w:p>
    <w:p w:rsidR="003E6987" w:rsidRDefault="003E6987" w:rsidP="00363F8A">
      <w:pPr>
        <w:jc w:val="center"/>
        <w:rPr>
          <w:b/>
          <w:color w:val="0070C0"/>
          <w:sz w:val="36"/>
          <w:szCs w:val="36"/>
        </w:rPr>
      </w:pPr>
    </w:p>
    <w:p w:rsidR="003E6987" w:rsidRDefault="003E6987" w:rsidP="00363F8A">
      <w:pPr>
        <w:jc w:val="center"/>
        <w:rPr>
          <w:b/>
          <w:color w:val="0070C0"/>
          <w:sz w:val="36"/>
          <w:szCs w:val="36"/>
        </w:rPr>
      </w:pPr>
    </w:p>
    <w:p w:rsidR="000A3E65" w:rsidRDefault="00F75427" w:rsidP="00363F8A">
      <w:pPr>
        <w:jc w:val="center"/>
        <w:rPr>
          <w:b/>
          <w:color w:val="0070C0"/>
          <w:sz w:val="36"/>
          <w:szCs w:val="36"/>
        </w:rPr>
      </w:pPr>
      <w:r>
        <w:rPr>
          <w:b/>
          <w:noProof/>
          <w:color w:val="0070C0"/>
          <w:sz w:val="36"/>
          <w:szCs w:val="36"/>
        </w:rPr>
        <w:drawing>
          <wp:inline distT="0" distB="0" distL="0" distR="0">
            <wp:extent cx="5524500" cy="2997200"/>
            <wp:effectExtent l="0" t="0" r="12700" b="0"/>
            <wp:docPr id="3" name="Picture 3" descr="Macintosh HD:Users:denicerg:Downloads:District_El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nicerg:Downloads:District_Elev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0" cy="2997200"/>
                    </a:xfrm>
                    <a:prstGeom prst="rect">
                      <a:avLst/>
                    </a:prstGeom>
                    <a:noFill/>
                    <a:ln>
                      <a:noFill/>
                    </a:ln>
                  </pic:spPr>
                </pic:pic>
              </a:graphicData>
            </a:graphic>
          </wp:inline>
        </w:drawing>
      </w:r>
    </w:p>
    <w:p w:rsidR="000A3E65" w:rsidRDefault="000A3E65" w:rsidP="00363F8A">
      <w:pPr>
        <w:jc w:val="center"/>
        <w:rPr>
          <w:b/>
          <w:color w:val="0070C0"/>
          <w:sz w:val="36"/>
          <w:szCs w:val="36"/>
        </w:rPr>
      </w:pPr>
    </w:p>
    <w:p w:rsidR="003E6987" w:rsidRDefault="003E6987" w:rsidP="00363F8A">
      <w:pPr>
        <w:jc w:val="center"/>
        <w:rPr>
          <w:b/>
          <w:color w:val="0070C0"/>
          <w:sz w:val="36"/>
          <w:szCs w:val="36"/>
        </w:rPr>
      </w:pPr>
    </w:p>
    <w:p w:rsidR="003E6987" w:rsidRDefault="003E6987" w:rsidP="00363F8A">
      <w:pPr>
        <w:jc w:val="center"/>
        <w:rPr>
          <w:b/>
          <w:color w:val="0070C0"/>
          <w:sz w:val="36"/>
          <w:szCs w:val="36"/>
        </w:rPr>
      </w:pPr>
    </w:p>
    <w:p w:rsidR="003E6987" w:rsidRDefault="003E6987" w:rsidP="00F75427">
      <w:pPr>
        <w:rPr>
          <w:b/>
          <w:color w:val="0070C0"/>
          <w:sz w:val="36"/>
          <w:szCs w:val="36"/>
        </w:rPr>
      </w:pPr>
    </w:p>
    <w:p w:rsidR="000A3E65" w:rsidRDefault="000A3E65" w:rsidP="00363F8A">
      <w:pPr>
        <w:jc w:val="center"/>
        <w:rPr>
          <w:b/>
          <w:color w:val="0070C0"/>
          <w:sz w:val="36"/>
          <w:szCs w:val="36"/>
        </w:rPr>
      </w:pPr>
    </w:p>
    <w:p w:rsidR="003E6987" w:rsidRPr="000A3E65" w:rsidRDefault="00017C4D" w:rsidP="000A3E65">
      <w:pPr>
        <w:jc w:val="center"/>
        <w:rPr>
          <w:noProof/>
          <w:color w:val="0070C0"/>
          <w:sz w:val="36"/>
          <w:szCs w:val="36"/>
        </w:rPr>
      </w:pPr>
      <w:r>
        <w:rPr>
          <w:noProof/>
          <w:color w:val="0070C0"/>
          <w:sz w:val="36"/>
          <w:szCs w:val="36"/>
        </w:rPr>
        <w:t xml:space="preserve">Revised </w:t>
      </w:r>
      <w:r w:rsidR="00512120">
        <w:rPr>
          <w:noProof/>
          <w:color w:val="0070C0"/>
          <w:sz w:val="36"/>
          <w:szCs w:val="36"/>
        </w:rPr>
        <w:t>January</w:t>
      </w:r>
      <w:r w:rsidR="00F6696A">
        <w:rPr>
          <w:noProof/>
          <w:color w:val="0070C0"/>
          <w:sz w:val="36"/>
          <w:szCs w:val="36"/>
        </w:rPr>
        <w:t xml:space="preserve"> 201</w:t>
      </w:r>
      <w:r w:rsidR="00512120">
        <w:rPr>
          <w:noProof/>
          <w:color w:val="0070C0"/>
          <w:sz w:val="36"/>
          <w:szCs w:val="36"/>
        </w:rPr>
        <w:t>9</w:t>
      </w:r>
    </w:p>
    <w:p w:rsidR="003E6987" w:rsidRDefault="003E6987" w:rsidP="003E6987">
      <w:pPr>
        <w:rPr>
          <w:b/>
        </w:rPr>
      </w:pPr>
    </w:p>
    <w:p w:rsidR="000A3E65" w:rsidRDefault="000A3E65" w:rsidP="003E6987">
      <w:pPr>
        <w:rPr>
          <w:b/>
        </w:rPr>
      </w:pPr>
    </w:p>
    <w:p w:rsidR="000A3E65" w:rsidRDefault="000A3E65" w:rsidP="003E6987">
      <w:pPr>
        <w:rPr>
          <w:b/>
        </w:rPr>
      </w:pPr>
    </w:p>
    <w:p w:rsidR="000A3E65" w:rsidRDefault="000A3E65" w:rsidP="003E6987">
      <w:pPr>
        <w:rPr>
          <w:b/>
        </w:rPr>
      </w:pPr>
    </w:p>
    <w:p w:rsidR="000A3E65" w:rsidRDefault="000A3E65" w:rsidP="003E6987">
      <w:pPr>
        <w:rPr>
          <w:b/>
        </w:rPr>
      </w:pPr>
    </w:p>
    <w:p w:rsidR="000A3E65" w:rsidRDefault="000A3E65" w:rsidP="003E6987">
      <w:pPr>
        <w:rPr>
          <w:b/>
        </w:rPr>
      </w:pPr>
    </w:p>
    <w:p w:rsidR="00363F8A" w:rsidRDefault="00363F8A" w:rsidP="009C5978"/>
    <w:p w:rsidR="00363F8A" w:rsidRDefault="00363F8A" w:rsidP="00363F8A">
      <w:pPr>
        <w:jc w:val="center"/>
      </w:pPr>
      <w:r>
        <w:lastRenderedPageBreak/>
        <w:t>TABLE OF CONTENTS</w:t>
      </w:r>
    </w:p>
    <w:p w:rsidR="00363F8A" w:rsidRDefault="00363F8A"/>
    <w:p w:rsidR="00363F8A" w:rsidRDefault="00363F8A"/>
    <w:p w:rsidR="00363F8A" w:rsidRDefault="00363F8A"/>
    <w:p w:rsidR="00363F8A" w:rsidRDefault="00704410" w:rsidP="00704410">
      <w:pPr>
        <w:jc w:val="both"/>
        <w:rPr>
          <w:b/>
        </w:rPr>
      </w:pPr>
      <w:r>
        <w:rPr>
          <w:b/>
        </w:rPr>
        <w:t>I</w:t>
      </w:r>
      <w:r>
        <w:rPr>
          <w:b/>
        </w:rPr>
        <w:tab/>
        <w:t>FISCAL YEAR……………………………………………………</w:t>
      </w:r>
      <w:r>
        <w:rPr>
          <w:b/>
        </w:rPr>
        <w:tab/>
      </w:r>
      <w:r>
        <w:rPr>
          <w:b/>
        </w:rPr>
        <w:tab/>
      </w:r>
      <w:r w:rsidR="000B0998">
        <w:rPr>
          <w:b/>
        </w:rPr>
        <w:t>3</w:t>
      </w:r>
    </w:p>
    <w:p w:rsidR="00704410" w:rsidRDefault="00704410" w:rsidP="00704410">
      <w:pPr>
        <w:jc w:val="both"/>
        <w:rPr>
          <w:b/>
        </w:rPr>
      </w:pPr>
    </w:p>
    <w:p w:rsidR="00704410" w:rsidRDefault="00704410" w:rsidP="00704410">
      <w:pPr>
        <w:jc w:val="both"/>
        <w:rPr>
          <w:b/>
        </w:rPr>
      </w:pPr>
      <w:r>
        <w:rPr>
          <w:b/>
        </w:rPr>
        <w:t>II</w:t>
      </w:r>
      <w:r>
        <w:rPr>
          <w:b/>
        </w:rPr>
        <w:tab/>
        <w:t>EXAMINAT</w:t>
      </w:r>
      <w:r w:rsidR="000B0998">
        <w:rPr>
          <w:b/>
        </w:rPr>
        <w:t>ION POLICY/PROCEDURE…………………….</w:t>
      </w:r>
      <w:r w:rsidR="000B0998">
        <w:rPr>
          <w:b/>
        </w:rPr>
        <w:tab/>
      </w:r>
      <w:r w:rsidR="000B0998">
        <w:rPr>
          <w:b/>
        </w:rPr>
        <w:tab/>
        <w:t>3</w:t>
      </w:r>
    </w:p>
    <w:p w:rsidR="00110F16" w:rsidRDefault="00110F16" w:rsidP="00704410">
      <w:pPr>
        <w:jc w:val="both"/>
        <w:rPr>
          <w:b/>
        </w:rPr>
      </w:pPr>
    </w:p>
    <w:p w:rsidR="00110F16" w:rsidRDefault="00110F16" w:rsidP="00704410">
      <w:pPr>
        <w:jc w:val="both"/>
        <w:rPr>
          <w:b/>
        </w:rPr>
      </w:pPr>
      <w:r>
        <w:rPr>
          <w:b/>
        </w:rPr>
        <w:t>III</w:t>
      </w:r>
      <w:r>
        <w:rPr>
          <w:b/>
        </w:rPr>
        <w:tab/>
        <w:t>RECORDS RETENTION………………………………………</w:t>
      </w:r>
      <w:r w:rsidR="0007665A">
        <w:rPr>
          <w:b/>
        </w:rPr>
        <w:t>..</w:t>
      </w:r>
      <w:r w:rsidR="0007665A">
        <w:rPr>
          <w:b/>
        </w:rPr>
        <w:tab/>
      </w:r>
      <w:r w:rsidR="0007665A">
        <w:rPr>
          <w:b/>
        </w:rPr>
        <w:tab/>
        <w:t>4</w:t>
      </w:r>
    </w:p>
    <w:p w:rsidR="00704410" w:rsidRDefault="00704410" w:rsidP="00704410">
      <w:pPr>
        <w:jc w:val="both"/>
        <w:rPr>
          <w:b/>
        </w:rPr>
      </w:pPr>
    </w:p>
    <w:p w:rsidR="00704410" w:rsidRDefault="00704410" w:rsidP="00704410">
      <w:pPr>
        <w:jc w:val="both"/>
        <w:rPr>
          <w:b/>
        </w:rPr>
      </w:pPr>
      <w:r>
        <w:rPr>
          <w:b/>
        </w:rPr>
        <w:t>I</w:t>
      </w:r>
      <w:r w:rsidR="00110F16">
        <w:rPr>
          <w:b/>
        </w:rPr>
        <w:t>V</w:t>
      </w:r>
      <w:r>
        <w:rPr>
          <w:b/>
        </w:rPr>
        <w:tab/>
        <w:t>N</w:t>
      </w:r>
      <w:r w:rsidR="00D34245">
        <w:rPr>
          <w:b/>
        </w:rPr>
        <w:t>OMINATIONS…………………………………………………</w:t>
      </w:r>
      <w:r w:rsidR="00D34245">
        <w:rPr>
          <w:b/>
        </w:rPr>
        <w:tab/>
      </w:r>
      <w:r w:rsidR="00D34245">
        <w:rPr>
          <w:b/>
        </w:rPr>
        <w:tab/>
        <w:t>5</w:t>
      </w:r>
    </w:p>
    <w:p w:rsidR="00704410" w:rsidRDefault="00704410" w:rsidP="00704410">
      <w:pPr>
        <w:jc w:val="both"/>
        <w:rPr>
          <w:b/>
        </w:rPr>
      </w:pPr>
    </w:p>
    <w:p w:rsidR="00704410" w:rsidRDefault="00704410" w:rsidP="00704410">
      <w:pPr>
        <w:jc w:val="both"/>
        <w:rPr>
          <w:b/>
        </w:rPr>
      </w:pPr>
      <w:r>
        <w:rPr>
          <w:b/>
        </w:rPr>
        <w:t>V</w:t>
      </w:r>
      <w:r>
        <w:rPr>
          <w:b/>
        </w:rPr>
        <w:tab/>
        <w:t>QUALIFICATI</w:t>
      </w:r>
      <w:r w:rsidR="000B0998">
        <w:rPr>
          <w:b/>
        </w:rPr>
        <w:t>ONS FOR DISTRICT OFFICE………………</w:t>
      </w:r>
      <w:r w:rsidR="000B0998">
        <w:rPr>
          <w:b/>
        </w:rPr>
        <w:tab/>
      </w:r>
      <w:r w:rsidR="000B0998">
        <w:rPr>
          <w:b/>
        </w:rPr>
        <w:tab/>
      </w:r>
      <w:r w:rsidR="00D34245">
        <w:rPr>
          <w:b/>
        </w:rPr>
        <w:t>6</w:t>
      </w:r>
    </w:p>
    <w:p w:rsidR="00704410" w:rsidRDefault="00704410" w:rsidP="00704410">
      <w:pPr>
        <w:jc w:val="both"/>
        <w:rPr>
          <w:b/>
        </w:rPr>
      </w:pPr>
    </w:p>
    <w:p w:rsidR="00704410" w:rsidRDefault="00704410" w:rsidP="00704410">
      <w:pPr>
        <w:jc w:val="both"/>
        <w:rPr>
          <w:b/>
        </w:rPr>
      </w:pPr>
      <w:r>
        <w:rPr>
          <w:b/>
        </w:rPr>
        <w:t>V</w:t>
      </w:r>
      <w:r w:rsidR="00110F16">
        <w:rPr>
          <w:b/>
        </w:rPr>
        <w:t>I</w:t>
      </w:r>
      <w:r>
        <w:rPr>
          <w:b/>
        </w:rPr>
        <w:tab/>
        <w:t>INTERNA</w:t>
      </w:r>
      <w:r w:rsidR="000B0998">
        <w:rPr>
          <w:b/>
        </w:rPr>
        <w:t>TIONAL FOUNDATION…………………………..</w:t>
      </w:r>
      <w:r w:rsidR="000B0998">
        <w:rPr>
          <w:b/>
        </w:rPr>
        <w:tab/>
      </w:r>
      <w:r w:rsidR="000B0998">
        <w:rPr>
          <w:b/>
        </w:rPr>
        <w:tab/>
      </w:r>
      <w:r w:rsidR="00D34245">
        <w:rPr>
          <w:b/>
        </w:rPr>
        <w:t>7</w:t>
      </w:r>
    </w:p>
    <w:p w:rsidR="00704410" w:rsidRDefault="00704410" w:rsidP="00704410">
      <w:pPr>
        <w:jc w:val="both"/>
        <w:rPr>
          <w:b/>
        </w:rPr>
      </w:pPr>
    </w:p>
    <w:p w:rsidR="00704410" w:rsidRDefault="00704410" w:rsidP="00704410">
      <w:pPr>
        <w:jc w:val="both"/>
        <w:rPr>
          <w:b/>
        </w:rPr>
      </w:pPr>
      <w:r>
        <w:rPr>
          <w:b/>
        </w:rPr>
        <w:t>V</w:t>
      </w:r>
      <w:r w:rsidR="00110F16">
        <w:rPr>
          <w:b/>
        </w:rPr>
        <w:t>I</w:t>
      </w:r>
      <w:r>
        <w:rPr>
          <w:b/>
        </w:rPr>
        <w:t>I</w:t>
      </w:r>
      <w:r>
        <w:rPr>
          <w:b/>
        </w:rPr>
        <w:tab/>
        <w:t>INTERNATIONAL NOMINATING COMMITTEE…………</w:t>
      </w:r>
      <w:r w:rsidR="00D82A4A">
        <w:rPr>
          <w:b/>
        </w:rPr>
        <w:tab/>
      </w:r>
      <w:r w:rsidR="00D82A4A">
        <w:rPr>
          <w:b/>
        </w:rPr>
        <w:tab/>
        <w:t>7</w:t>
      </w:r>
    </w:p>
    <w:p w:rsidR="00704410" w:rsidRDefault="00704410" w:rsidP="00704410">
      <w:pPr>
        <w:jc w:val="both"/>
        <w:rPr>
          <w:b/>
        </w:rPr>
      </w:pPr>
    </w:p>
    <w:p w:rsidR="00704410" w:rsidRPr="00704410" w:rsidRDefault="00704410" w:rsidP="00704410">
      <w:pPr>
        <w:jc w:val="both"/>
        <w:rPr>
          <w:b/>
        </w:rPr>
      </w:pPr>
      <w:r>
        <w:rPr>
          <w:b/>
        </w:rPr>
        <w:t>VI</w:t>
      </w:r>
      <w:r w:rsidR="00110F16">
        <w:rPr>
          <w:b/>
        </w:rPr>
        <w:t>I</w:t>
      </w:r>
      <w:r>
        <w:rPr>
          <w:b/>
        </w:rPr>
        <w:t>I</w:t>
      </w:r>
      <w:r>
        <w:rPr>
          <w:b/>
        </w:rPr>
        <w:tab/>
      </w:r>
      <w:r w:rsidR="00B76DF3">
        <w:rPr>
          <w:b/>
        </w:rPr>
        <w:t>SELECTION – NOMINEE INTERNATIONAL LONG RANGE -</w:t>
      </w:r>
    </w:p>
    <w:p w:rsidR="00363F8A" w:rsidRPr="00B76DF3" w:rsidRDefault="00B76DF3">
      <w:pPr>
        <w:rPr>
          <w:b/>
        </w:rPr>
      </w:pPr>
      <w:r>
        <w:tab/>
      </w:r>
      <w:r>
        <w:rPr>
          <w:b/>
        </w:rPr>
        <w:t>STRATEG</w:t>
      </w:r>
      <w:r w:rsidR="000B0998">
        <w:rPr>
          <w:b/>
        </w:rPr>
        <w:t>IC PLANNING COMMITTEE………</w:t>
      </w:r>
      <w:r w:rsidR="00D34245">
        <w:rPr>
          <w:b/>
        </w:rPr>
        <w:t>……………</w:t>
      </w:r>
      <w:r w:rsidR="00D34245">
        <w:rPr>
          <w:b/>
        </w:rPr>
        <w:tab/>
      </w:r>
      <w:r w:rsidR="00D34245">
        <w:rPr>
          <w:b/>
        </w:rPr>
        <w:tab/>
        <w:t>8</w:t>
      </w:r>
    </w:p>
    <w:p w:rsidR="00363F8A" w:rsidRDefault="00363F8A"/>
    <w:p w:rsidR="00363F8A" w:rsidRPr="00B76DF3" w:rsidRDefault="00B76DF3">
      <w:pPr>
        <w:rPr>
          <w:b/>
        </w:rPr>
      </w:pPr>
      <w:r>
        <w:rPr>
          <w:b/>
        </w:rPr>
        <w:t>I</w:t>
      </w:r>
      <w:r w:rsidR="00110F16">
        <w:rPr>
          <w:b/>
        </w:rPr>
        <w:t>X</w:t>
      </w:r>
      <w:r>
        <w:rPr>
          <w:b/>
        </w:rPr>
        <w:tab/>
      </w:r>
      <w:r w:rsidR="001C7F31">
        <w:rPr>
          <w:b/>
        </w:rPr>
        <w:t>DISTRICT OFFICERS AND CHAIRMEN’S REPORTS</w:t>
      </w:r>
      <w:r w:rsidR="00326473">
        <w:rPr>
          <w:b/>
        </w:rPr>
        <w:t>…..</w:t>
      </w:r>
      <w:r w:rsidR="000B0998">
        <w:rPr>
          <w:b/>
        </w:rPr>
        <w:tab/>
      </w:r>
      <w:r w:rsidR="000B0998">
        <w:rPr>
          <w:b/>
        </w:rPr>
        <w:tab/>
        <w:t>8</w:t>
      </w:r>
    </w:p>
    <w:p w:rsidR="00363F8A" w:rsidRDefault="00363F8A"/>
    <w:p w:rsidR="00363F8A" w:rsidRPr="00B76DF3" w:rsidRDefault="00B76DF3">
      <w:pPr>
        <w:rPr>
          <w:b/>
        </w:rPr>
      </w:pPr>
      <w:r>
        <w:rPr>
          <w:b/>
        </w:rPr>
        <w:t>X</w:t>
      </w:r>
      <w:r>
        <w:rPr>
          <w:b/>
        </w:rPr>
        <w:tab/>
      </w:r>
      <w:r w:rsidR="001C7F31">
        <w:rPr>
          <w:b/>
        </w:rPr>
        <w:t>DISTRICT DUES – LATE FEES……………………….……...</w:t>
      </w:r>
      <w:r w:rsidR="008F6B40">
        <w:rPr>
          <w:b/>
        </w:rPr>
        <w:tab/>
      </w:r>
      <w:r w:rsidR="008F6B40">
        <w:rPr>
          <w:b/>
        </w:rPr>
        <w:tab/>
        <w:t>9</w:t>
      </w:r>
    </w:p>
    <w:p w:rsidR="00363F8A" w:rsidRDefault="00363F8A"/>
    <w:p w:rsidR="00363F8A" w:rsidRPr="00B76DF3" w:rsidRDefault="00B76DF3">
      <w:pPr>
        <w:rPr>
          <w:b/>
        </w:rPr>
      </w:pPr>
      <w:r>
        <w:rPr>
          <w:b/>
        </w:rPr>
        <w:t>X</w:t>
      </w:r>
      <w:r w:rsidR="00110F16">
        <w:rPr>
          <w:b/>
        </w:rPr>
        <w:t>I</w:t>
      </w:r>
      <w:r>
        <w:rPr>
          <w:b/>
        </w:rPr>
        <w:tab/>
      </w:r>
      <w:r w:rsidR="00493DFD">
        <w:rPr>
          <w:b/>
        </w:rPr>
        <w:t>FUNDING FOR REVITALIZATION</w:t>
      </w:r>
      <w:r w:rsidR="00A3192E">
        <w:rPr>
          <w:b/>
        </w:rPr>
        <w:t>/</w:t>
      </w:r>
      <w:r w:rsidR="00493DFD">
        <w:rPr>
          <w:b/>
        </w:rPr>
        <w:t xml:space="preserve"> N</w:t>
      </w:r>
      <w:r w:rsidR="001C7F31">
        <w:rPr>
          <w:b/>
        </w:rPr>
        <w:t>E</w:t>
      </w:r>
      <w:r w:rsidR="00493DFD">
        <w:rPr>
          <w:b/>
        </w:rPr>
        <w:t>W CLUB BUILDING</w:t>
      </w:r>
      <w:r w:rsidR="001C7F31">
        <w:rPr>
          <w:b/>
        </w:rPr>
        <w:t>..</w:t>
      </w:r>
      <w:r w:rsidR="00493DFD">
        <w:rPr>
          <w:b/>
        </w:rPr>
        <w:tab/>
        <w:t>9</w:t>
      </w:r>
    </w:p>
    <w:p w:rsidR="00363F8A" w:rsidRDefault="00363F8A"/>
    <w:p w:rsidR="00363F8A" w:rsidRPr="00B76DF3" w:rsidRDefault="00B76DF3">
      <w:pPr>
        <w:rPr>
          <w:b/>
        </w:rPr>
      </w:pPr>
      <w:r>
        <w:rPr>
          <w:b/>
        </w:rPr>
        <w:t>X</w:t>
      </w:r>
      <w:r w:rsidR="00110F16">
        <w:rPr>
          <w:b/>
        </w:rPr>
        <w:t>I</w:t>
      </w:r>
      <w:r>
        <w:rPr>
          <w:b/>
        </w:rPr>
        <w:t>I</w:t>
      </w:r>
      <w:r>
        <w:rPr>
          <w:b/>
        </w:rPr>
        <w:tab/>
      </w:r>
      <w:r w:rsidR="00E7370D">
        <w:rPr>
          <w:b/>
        </w:rPr>
        <w:t>LEADERSHIP TRAINING……………………………………..</w:t>
      </w:r>
      <w:r w:rsidR="000B0998">
        <w:rPr>
          <w:b/>
        </w:rPr>
        <w:tab/>
      </w:r>
      <w:r w:rsidR="000B0998">
        <w:rPr>
          <w:b/>
        </w:rPr>
        <w:tab/>
      </w:r>
      <w:r w:rsidR="0007665A">
        <w:rPr>
          <w:b/>
        </w:rPr>
        <w:t>9</w:t>
      </w:r>
    </w:p>
    <w:p w:rsidR="00363F8A" w:rsidRDefault="00363F8A"/>
    <w:p w:rsidR="00363F8A" w:rsidRPr="00B76DF3" w:rsidRDefault="00B76DF3">
      <w:pPr>
        <w:rPr>
          <w:b/>
        </w:rPr>
      </w:pPr>
      <w:r>
        <w:rPr>
          <w:b/>
        </w:rPr>
        <w:t>XI</w:t>
      </w:r>
      <w:r w:rsidR="00110F16">
        <w:rPr>
          <w:b/>
        </w:rPr>
        <w:t>I</w:t>
      </w:r>
      <w:r>
        <w:rPr>
          <w:b/>
        </w:rPr>
        <w:t>I</w:t>
      </w:r>
      <w:r>
        <w:rPr>
          <w:b/>
        </w:rPr>
        <w:tab/>
      </w:r>
      <w:r w:rsidR="00E7370D">
        <w:rPr>
          <w:b/>
        </w:rPr>
        <w:t>CONFERENCE…………………………………………………..</w:t>
      </w:r>
      <w:r w:rsidR="00EC5D37">
        <w:rPr>
          <w:b/>
        </w:rPr>
        <w:tab/>
        <w:t xml:space="preserve">        </w:t>
      </w:r>
      <w:r w:rsidR="000756FF">
        <w:rPr>
          <w:b/>
        </w:rPr>
        <w:t xml:space="preserve"> 10</w:t>
      </w:r>
      <w:r w:rsidR="0012260B">
        <w:rPr>
          <w:b/>
        </w:rPr>
        <w:t>,</w:t>
      </w:r>
      <w:r w:rsidR="00EC5D37">
        <w:rPr>
          <w:b/>
        </w:rPr>
        <w:t xml:space="preserve"> </w:t>
      </w:r>
      <w:r w:rsidR="0012260B">
        <w:rPr>
          <w:b/>
        </w:rPr>
        <w:t>11</w:t>
      </w:r>
      <w:r w:rsidR="00A22DD5">
        <w:rPr>
          <w:b/>
        </w:rPr>
        <w:t>, 12</w:t>
      </w:r>
    </w:p>
    <w:p w:rsidR="00363F8A" w:rsidRDefault="00363F8A"/>
    <w:p w:rsidR="00363F8A" w:rsidRPr="00B76DF3" w:rsidRDefault="00B76DF3">
      <w:pPr>
        <w:rPr>
          <w:b/>
        </w:rPr>
      </w:pPr>
      <w:r>
        <w:rPr>
          <w:b/>
        </w:rPr>
        <w:t>XI</w:t>
      </w:r>
      <w:r w:rsidR="00110F16">
        <w:rPr>
          <w:b/>
        </w:rPr>
        <w:t>V</w:t>
      </w:r>
      <w:r>
        <w:rPr>
          <w:b/>
        </w:rPr>
        <w:tab/>
      </w:r>
      <w:r w:rsidR="00E7370D">
        <w:rPr>
          <w:b/>
        </w:rPr>
        <w:t>REIMBURSEMENT POLICIES……………………………….</w:t>
      </w:r>
      <w:r w:rsidR="00EC5D37">
        <w:rPr>
          <w:b/>
        </w:rPr>
        <w:tab/>
        <w:t xml:space="preserve">        12, 13, 14</w:t>
      </w:r>
    </w:p>
    <w:p w:rsidR="00363F8A" w:rsidRDefault="00363F8A"/>
    <w:p w:rsidR="009C5978" w:rsidRDefault="00110F16">
      <w:pPr>
        <w:rPr>
          <w:b/>
        </w:rPr>
      </w:pPr>
      <w:r>
        <w:rPr>
          <w:b/>
        </w:rPr>
        <w:t>X</w:t>
      </w:r>
      <w:r w:rsidR="00B76DF3">
        <w:rPr>
          <w:b/>
        </w:rPr>
        <w:t>V</w:t>
      </w:r>
      <w:r w:rsidR="00B76DF3">
        <w:rPr>
          <w:b/>
        </w:rPr>
        <w:tab/>
      </w:r>
      <w:r w:rsidR="00E7370D">
        <w:rPr>
          <w:b/>
        </w:rPr>
        <w:t>TERRITORIAL LIMITS……….……………………………….</w:t>
      </w:r>
      <w:r w:rsidR="00B1518C">
        <w:rPr>
          <w:b/>
        </w:rPr>
        <w:tab/>
      </w:r>
      <w:r w:rsidR="00B1518C">
        <w:rPr>
          <w:b/>
        </w:rPr>
        <w:tab/>
        <w:t>1</w:t>
      </w:r>
      <w:r w:rsidR="00F9661D">
        <w:rPr>
          <w:b/>
        </w:rPr>
        <w:t>5</w:t>
      </w:r>
    </w:p>
    <w:p w:rsidR="003A588B" w:rsidRDefault="003A588B">
      <w:pPr>
        <w:rPr>
          <w:b/>
        </w:rPr>
      </w:pPr>
    </w:p>
    <w:p w:rsidR="00CD016D" w:rsidRPr="00CD016D" w:rsidRDefault="003A588B" w:rsidP="00CD016D">
      <w:r>
        <w:rPr>
          <w:b/>
        </w:rPr>
        <w:t xml:space="preserve">XVI      SOCIAL MEDIA GUIDELINES………………………………        </w:t>
      </w:r>
      <w:r w:rsidR="00C21E82">
        <w:rPr>
          <w:b/>
        </w:rPr>
        <w:t xml:space="preserve">  1</w:t>
      </w:r>
      <w:r w:rsidR="00EC5D37">
        <w:rPr>
          <w:b/>
        </w:rPr>
        <w:t>5</w:t>
      </w:r>
      <w:r w:rsidR="00C21E82">
        <w:rPr>
          <w:b/>
        </w:rPr>
        <w:t>,</w:t>
      </w:r>
      <w:r w:rsidR="00EC5D37">
        <w:rPr>
          <w:b/>
        </w:rPr>
        <w:t xml:space="preserve"> 16, 17</w:t>
      </w:r>
      <w:r w:rsidR="009C5978">
        <w:rPr>
          <w:b/>
        </w:rPr>
        <w:br w:type="page"/>
      </w:r>
    </w:p>
    <w:p w:rsidR="00CD016D" w:rsidRPr="00CD016D" w:rsidRDefault="00CD016D" w:rsidP="00CD016D">
      <w:pPr>
        <w:rPr>
          <w:b/>
        </w:rPr>
      </w:pPr>
    </w:p>
    <w:p w:rsidR="00CD016D" w:rsidRPr="00CD016D" w:rsidRDefault="00CD016D" w:rsidP="00CD016D">
      <w:pPr>
        <w:rPr>
          <w:b/>
        </w:rPr>
      </w:pPr>
      <w:r w:rsidRPr="00CD016D">
        <w:rPr>
          <w:b/>
        </w:rPr>
        <w:t>I</w:t>
      </w:r>
      <w:r w:rsidRPr="00CD016D">
        <w:rPr>
          <w:b/>
        </w:rPr>
        <w:tab/>
        <w:t>FISCAL YEAR</w:t>
      </w:r>
    </w:p>
    <w:p w:rsidR="00CD016D" w:rsidRPr="00CD016D" w:rsidRDefault="00CD016D" w:rsidP="00CD016D">
      <w:pPr>
        <w:rPr>
          <w:b/>
        </w:rPr>
      </w:pPr>
    </w:p>
    <w:p w:rsidR="00CD016D" w:rsidRPr="00CD016D" w:rsidRDefault="00CD016D" w:rsidP="00CD016D">
      <w:pPr>
        <w:ind w:left="720"/>
      </w:pPr>
      <w:r w:rsidRPr="00CD016D">
        <w:t>Commencing 2011, the District fiscal year shall end on May 31.  The District Treasurer’s books shall be examined and the final report prepared as of May 31 of each fiscal year.  A preliminary Treasurer’s Report shall be included in the Treasurer’s Conference report. (Revised April 2010)</w:t>
      </w:r>
    </w:p>
    <w:p w:rsidR="00CD016D" w:rsidRPr="00CD016D" w:rsidRDefault="00CD016D" w:rsidP="00CD016D">
      <w:pPr>
        <w:ind w:left="720"/>
      </w:pPr>
    </w:p>
    <w:p w:rsidR="00CD016D" w:rsidRPr="00CD016D" w:rsidRDefault="00CD016D" w:rsidP="00CD016D">
      <w:pPr>
        <w:ind w:left="720"/>
      </w:pPr>
      <w:r w:rsidRPr="00CD016D">
        <w:rPr>
          <w:b/>
        </w:rPr>
        <w:t>Treasurer’s Guidelines</w:t>
      </w:r>
      <w:r>
        <w:rPr>
          <w:b/>
        </w:rPr>
        <w:t xml:space="preserve"> </w:t>
      </w:r>
      <w:r w:rsidRPr="00CD016D">
        <w:t>(revised January 2018)</w:t>
      </w:r>
    </w:p>
    <w:p w:rsidR="00CD016D" w:rsidRPr="00CD016D" w:rsidRDefault="00CD016D" w:rsidP="00CD016D">
      <w:pPr>
        <w:ind w:left="720"/>
        <w:rPr>
          <w:b/>
        </w:rPr>
      </w:pPr>
    </w:p>
    <w:p w:rsidR="00CD016D" w:rsidRPr="00CD016D" w:rsidRDefault="00CD016D" w:rsidP="00CD016D">
      <w:pPr>
        <w:pStyle w:val="ListParagraph"/>
        <w:numPr>
          <w:ilvl w:val="0"/>
          <w:numId w:val="28"/>
        </w:numPr>
      </w:pPr>
      <w:r w:rsidRPr="00CD016D">
        <w:t>The treasurer serves as the Chair of the Finance Committee which is composed of the Treasurer, Governor and the Governor-Elect.</w:t>
      </w:r>
    </w:p>
    <w:p w:rsidR="00CD016D" w:rsidRPr="00CD016D" w:rsidRDefault="00CD016D" w:rsidP="00CD016D">
      <w:pPr>
        <w:pStyle w:val="ListParagraph"/>
        <w:numPr>
          <w:ilvl w:val="0"/>
          <w:numId w:val="28"/>
        </w:numPr>
      </w:pPr>
      <w:r w:rsidRPr="00CD016D">
        <w:t>The treasurer will use a non-profit reporting format.</w:t>
      </w:r>
    </w:p>
    <w:p w:rsidR="00CD016D" w:rsidRPr="00CD016D" w:rsidRDefault="00CD016D" w:rsidP="00CD016D">
      <w:pPr>
        <w:pStyle w:val="ListParagraph"/>
        <w:numPr>
          <w:ilvl w:val="0"/>
          <w:numId w:val="28"/>
        </w:numPr>
      </w:pPr>
      <w:r w:rsidRPr="00CD016D">
        <w:t>The treasurer will pay all invoices and expenses that are budgeted (unbudgeted items are considered to have a budget of zero):</w:t>
      </w:r>
    </w:p>
    <w:p w:rsidR="00CD016D" w:rsidRPr="00CD016D" w:rsidRDefault="00CD016D" w:rsidP="00CD016D">
      <w:pPr>
        <w:pStyle w:val="ListParagraph"/>
        <w:numPr>
          <w:ilvl w:val="0"/>
          <w:numId w:val="29"/>
        </w:numPr>
      </w:pPr>
      <w:r w:rsidRPr="00CD016D">
        <w:t>where invoices or expenses are for items which will exceed the budget by $100, these must be approved by the Governor or Governor-Elect in writing using the official expense approval form.</w:t>
      </w:r>
    </w:p>
    <w:p w:rsidR="00CD016D" w:rsidRPr="00CD016D" w:rsidRDefault="00CD016D" w:rsidP="00CD016D">
      <w:pPr>
        <w:pStyle w:val="ListParagraph"/>
        <w:numPr>
          <w:ilvl w:val="0"/>
          <w:numId w:val="29"/>
        </w:numPr>
      </w:pPr>
      <w:r w:rsidRPr="00CD016D">
        <w:t>where invoices or expenses are for unbudgeted items in excess of $100 and up to $500, these items must be approved by the Governor and the Governor-Elect in writing using the official expense approval form.</w:t>
      </w:r>
    </w:p>
    <w:p w:rsidR="00CD016D" w:rsidRPr="00CD016D" w:rsidRDefault="00CD016D" w:rsidP="00CD016D">
      <w:pPr>
        <w:pStyle w:val="ListParagraph"/>
        <w:numPr>
          <w:ilvl w:val="0"/>
          <w:numId w:val="29"/>
        </w:numPr>
      </w:pPr>
      <w:r w:rsidRPr="00CD016D">
        <w:t>where invoices or expenses are for items over $500 of budgeted items must be approved by the District Eleven Board.</w:t>
      </w:r>
    </w:p>
    <w:p w:rsidR="00CD016D" w:rsidRPr="00CD016D" w:rsidRDefault="00CD016D" w:rsidP="00CD016D">
      <w:pPr>
        <w:pStyle w:val="ListParagraph"/>
        <w:numPr>
          <w:ilvl w:val="0"/>
          <w:numId w:val="28"/>
        </w:numPr>
      </w:pPr>
      <w:r w:rsidRPr="00CD016D">
        <w:t>The treasurer will receive, record, deposit all funds, including dues from Clubs for members, affiliates, District Conference fees, etc., in the account for District Eleven</w:t>
      </w:r>
    </w:p>
    <w:p w:rsidR="0007470A" w:rsidRDefault="0007470A" w:rsidP="00CD016D"/>
    <w:p w:rsidR="0096555D" w:rsidRDefault="0096555D"/>
    <w:p w:rsidR="00363F8A" w:rsidRDefault="00363F8A">
      <w:pPr>
        <w:rPr>
          <w:b/>
        </w:rPr>
      </w:pPr>
      <w:r w:rsidRPr="00CC4BA4">
        <w:rPr>
          <w:b/>
        </w:rPr>
        <w:t>II</w:t>
      </w:r>
      <w:r w:rsidRPr="00CC4BA4">
        <w:rPr>
          <w:b/>
        </w:rPr>
        <w:tab/>
        <w:t>EXAMINATION POLICY/PROCEDURE</w:t>
      </w:r>
    </w:p>
    <w:p w:rsidR="00581A17" w:rsidRPr="00CC4BA4" w:rsidRDefault="00581A17">
      <w:pPr>
        <w:rPr>
          <w:b/>
        </w:rPr>
      </w:pPr>
    </w:p>
    <w:p w:rsidR="00363F8A" w:rsidRDefault="00363F8A">
      <w:r>
        <w:tab/>
        <w:t>The District financial records shall be examined at least annually.</w:t>
      </w:r>
    </w:p>
    <w:p w:rsidR="00363F8A" w:rsidRDefault="00363F8A"/>
    <w:p w:rsidR="00363F8A" w:rsidRDefault="00363F8A">
      <w:pPr>
        <w:rPr>
          <w:b/>
        </w:rPr>
      </w:pPr>
      <w:r>
        <w:tab/>
      </w:r>
      <w:r w:rsidRPr="00CC4BA4">
        <w:rPr>
          <w:b/>
        </w:rPr>
        <w:t>A.</w:t>
      </w:r>
      <w:r w:rsidRPr="00CC4BA4">
        <w:rPr>
          <w:b/>
        </w:rPr>
        <w:tab/>
        <w:t>Criteria for selection of Examiner by District Treasurer</w:t>
      </w:r>
    </w:p>
    <w:p w:rsidR="006D400F" w:rsidRPr="000906DA" w:rsidRDefault="006D400F"/>
    <w:p w:rsidR="00252BA1" w:rsidRDefault="00252BA1">
      <w:r>
        <w:tab/>
      </w:r>
      <w:r>
        <w:tab/>
        <w:t>1)</w:t>
      </w:r>
      <w:r>
        <w:tab/>
        <w:t>Must be a qualified person in the accounting field</w:t>
      </w:r>
      <w:r w:rsidR="009B671C">
        <w:t>.</w:t>
      </w:r>
    </w:p>
    <w:p w:rsidR="00B56678" w:rsidRDefault="00252BA1">
      <w:r>
        <w:tab/>
      </w:r>
      <w:r>
        <w:tab/>
        <w:t>2)</w:t>
      </w:r>
      <w:r>
        <w:tab/>
        <w:t>May be an Altrusan from any local club with the exception</w:t>
      </w:r>
      <w:r w:rsidR="00B56678">
        <w:t xml:space="preserve"> </w:t>
      </w:r>
      <w:r w:rsidR="00BE5614">
        <w:t>o</w:t>
      </w:r>
      <w:r>
        <w:t xml:space="preserve">f the </w:t>
      </w:r>
    </w:p>
    <w:p w:rsidR="00252BA1" w:rsidRDefault="009B671C" w:rsidP="00B56678">
      <w:pPr>
        <w:ind w:left="1440" w:firstLine="720"/>
      </w:pPr>
      <w:r>
        <w:t>current T</w:t>
      </w:r>
      <w:r w:rsidR="00252BA1">
        <w:t>reasurer’s club</w:t>
      </w:r>
      <w:r>
        <w:t>.</w:t>
      </w:r>
    </w:p>
    <w:p w:rsidR="00252BA1" w:rsidRDefault="00252BA1">
      <w:r>
        <w:tab/>
      </w:r>
      <w:r>
        <w:tab/>
        <w:t>3)</w:t>
      </w:r>
      <w:r>
        <w:tab/>
        <w:t>When an Altrusan is not available, any examiner may be</w:t>
      </w:r>
      <w:r w:rsidR="00B56678">
        <w:t xml:space="preserve"> </w:t>
      </w:r>
      <w:r w:rsidR="00BE5614">
        <w:t>s</w:t>
      </w:r>
      <w:r>
        <w:t>elected</w:t>
      </w:r>
      <w:r w:rsidR="00B56678">
        <w:t>.</w:t>
      </w:r>
    </w:p>
    <w:p w:rsidR="00252BA1" w:rsidRDefault="00252BA1"/>
    <w:p w:rsidR="00252BA1" w:rsidRDefault="00252BA1">
      <w:pPr>
        <w:rPr>
          <w:b/>
        </w:rPr>
      </w:pPr>
      <w:r>
        <w:tab/>
      </w:r>
      <w:r w:rsidRPr="00CC4BA4">
        <w:rPr>
          <w:b/>
        </w:rPr>
        <w:t>B.</w:t>
      </w:r>
      <w:r w:rsidRPr="00CC4BA4">
        <w:rPr>
          <w:b/>
        </w:rPr>
        <w:tab/>
        <w:t>Approval by the Board of Directors</w:t>
      </w:r>
    </w:p>
    <w:p w:rsidR="006D400F" w:rsidRPr="000906DA" w:rsidRDefault="006D400F"/>
    <w:p w:rsidR="00252BA1" w:rsidRDefault="00252BA1" w:rsidP="004311E0">
      <w:pPr>
        <w:ind w:left="2160" w:hanging="720"/>
      </w:pPr>
      <w:r>
        <w:t>1)</w:t>
      </w:r>
      <w:r>
        <w:tab/>
        <w:t>The proposed examiner and qualifications shall be submitted</w:t>
      </w:r>
      <w:r w:rsidR="004311E0">
        <w:t xml:space="preserve"> </w:t>
      </w:r>
      <w:r>
        <w:t>to the</w:t>
      </w:r>
      <w:r w:rsidR="004311E0">
        <w:t xml:space="preserve"> </w:t>
      </w:r>
      <w:r>
        <w:t>Governor two weeks prior to the mid-year (January) Board meeting.</w:t>
      </w:r>
    </w:p>
    <w:p w:rsidR="00252BA1" w:rsidRDefault="00252BA1">
      <w:r>
        <w:lastRenderedPageBreak/>
        <w:tab/>
      </w:r>
      <w:r>
        <w:tab/>
        <w:t>2)</w:t>
      </w:r>
      <w:r>
        <w:tab/>
        <w:t>A fee as budgeted will be paid to the examiner for the annual</w:t>
      </w:r>
      <w:r w:rsidR="004311E0">
        <w:t xml:space="preserve"> </w:t>
      </w:r>
      <w:r w:rsidR="000906DA">
        <w:t>e</w:t>
      </w:r>
      <w:r>
        <w:t>xam</w:t>
      </w:r>
      <w:r w:rsidR="00B1518C">
        <w:t>.</w:t>
      </w:r>
    </w:p>
    <w:p w:rsidR="00252BA1" w:rsidRDefault="00252BA1"/>
    <w:p w:rsidR="00252BA1" w:rsidRDefault="00252BA1">
      <w:pPr>
        <w:rPr>
          <w:b/>
        </w:rPr>
      </w:pPr>
      <w:r>
        <w:tab/>
      </w:r>
      <w:r w:rsidRPr="00CC4BA4">
        <w:rPr>
          <w:b/>
        </w:rPr>
        <w:t>C.</w:t>
      </w:r>
      <w:r w:rsidRPr="00CC4BA4">
        <w:rPr>
          <w:b/>
        </w:rPr>
        <w:tab/>
        <w:t>Information to be submitted to the examiner</w:t>
      </w:r>
    </w:p>
    <w:p w:rsidR="006D400F" w:rsidRPr="000906DA" w:rsidRDefault="006D400F"/>
    <w:p w:rsidR="00252BA1" w:rsidRDefault="00252BA1">
      <w:r>
        <w:tab/>
      </w:r>
      <w:r>
        <w:tab/>
        <w:t>1)</w:t>
      </w:r>
      <w:r>
        <w:tab/>
        <w:t>The records to be examined are as follows:</w:t>
      </w:r>
    </w:p>
    <w:p w:rsidR="00252BA1" w:rsidRDefault="00252BA1">
      <w:r>
        <w:tab/>
      </w:r>
      <w:r>
        <w:tab/>
      </w:r>
      <w:r>
        <w:tab/>
        <w:t>a)</w:t>
      </w:r>
      <w:r>
        <w:tab/>
        <w:t>Copy of current year’s budget</w:t>
      </w:r>
    </w:p>
    <w:p w:rsidR="00252BA1" w:rsidRDefault="00252BA1">
      <w:r>
        <w:tab/>
      </w:r>
      <w:r>
        <w:tab/>
      </w:r>
      <w:r>
        <w:tab/>
        <w:t>b)</w:t>
      </w:r>
      <w:r>
        <w:tab/>
        <w:t>Copy of prior year’s examination</w:t>
      </w:r>
    </w:p>
    <w:p w:rsidR="00252BA1" w:rsidRDefault="00252BA1">
      <w:r>
        <w:tab/>
      </w:r>
      <w:r>
        <w:tab/>
      </w:r>
      <w:r>
        <w:tab/>
        <w:t>c)</w:t>
      </w:r>
      <w:r>
        <w:tab/>
        <w:t>Copy of monthly financial statements</w:t>
      </w:r>
    </w:p>
    <w:p w:rsidR="00252BA1" w:rsidRDefault="00252BA1">
      <w:r>
        <w:tab/>
      </w:r>
      <w:r>
        <w:tab/>
      </w:r>
      <w:r>
        <w:tab/>
        <w:t>d)</w:t>
      </w:r>
      <w:r>
        <w:tab/>
        <w:t>Expense vouchers</w:t>
      </w:r>
    </w:p>
    <w:p w:rsidR="00252BA1" w:rsidRDefault="00252BA1">
      <w:r>
        <w:tab/>
      </w:r>
      <w:r>
        <w:tab/>
      </w:r>
      <w:r>
        <w:tab/>
        <w:t>e)</w:t>
      </w:r>
      <w:r>
        <w:tab/>
        <w:t>Checkbook</w:t>
      </w:r>
    </w:p>
    <w:p w:rsidR="00252BA1" w:rsidRDefault="00252BA1">
      <w:r>
        <w:tab/>
      </w:r>
      <w:r>
        <w:tab/>
      </w:r>
      <w:r>
        <w:tab/>
        <w:t>f)</w:t>
      </w:r>
      <w:r>
        <w:tab/>
        <w:t>Subsidiary accounts, i.e.: membership records, etc.</w:t>
      </w:r>
    </w:p>
    <w:p w:rsidR="00252BA1" w:rsidRDefault="00252BA1">
      <w:r>
        <w:tab/>
      </w:r>
      <w:r>
        <w:tab/>
      </w:r>
      <w:r>
        <w:tab/>
        <w:t>g)</w:t>
      </w:r>
      <w:r>
        <w:tab/>
        <w:t>All journals and general ledger</w:t>
      </w:r>
    </w:p>
    <w:p w:rsidR="00252BA1" w:rsidRDefault="00252BA1">
      <w:r>
        <w:tab/>
      </w:r>
      <w:r>
        <w:tab/>
      </w:r>
      <w:r>
        <w:tab/>
        <w:t>h)</w:t>
      </w:r>
      <w:r>
        <w:tab/>
        <w:t>Bank statements – bank reconciliation and deposit slips</w:t>
      </w:r>
    </w:p>
    <w:p w:rsidR="00252BA1" w:rsidRDefault="00252BA1">
      <w:r>
        <w:tab/>
      </w:r>
      <w:r>
        <w:tab/>
      </w:r>
      <w:r>
        <w:tab/>
        <w:t>i)</w:t>
      </w:r>
      <w:r>
        <w:tab/>
        <w:t>Tax return file</w:t>
      </w:r>
    </w:p>
    <w:p w:rsidR="00252BA1" w:rsidRDefault="00252BA1"/>
    <w:p w:rsidR="004311E0" w:rsidRDefault="00252BA1">
      <w:r>
        <w:tab/>
      </w:r>
      <w:r>
        <w:tab/>
        <w:t>2)</w:t>
      </w:r>
      <w:r>
        <w:tab/>
      </w:r>
      <w:r w:rsidR="00CF29B3">
        <w:t>A transmittal letter shall accompany</w:t>
      </w:r>
      <w:r>
        <w:t xml:space="preserve"> the records to be examined,</w:t>
      </w:r>
      <w:r w:rsidR="00B1518C">
        <w:t xml:space="preserve"> </w:t>
      </w:r>
    </w:p>
    <w:p w:rsidR="00252BA1" w:rsidRDefault="00BE5614" w:rsidP="004311E0">
      <w:pPr>
        <w:ind w:left="2160"/>
      </w:pPr>
      <w:r>
        <w:t>s</w:t>
      </w:r>
      <w:r w:rsidR="00252BA1">
        <w:t>igned and date</w:t>
      </w:r>
      <w:r w:rsidR="009B671C">
        <w:t>d by the Treasurer or Governor; o</w:t>
      </w:r>
      <w:r w:rsidR="00252BA1">
        <w:t>ne copy to the</w:t>
      </w:r>
      <w:r w:rsidR="00B1518C">
        <w:t xml:space="preserve"> </w:t>
      </w:r>
      <w:r>
        <w:t>e</w:t>
      </w:r>
      <w:r w:rsidR="00252BA1">
        <w:t>xam</w:t>
      </w:r>
      <w:r w:rsidR="004311E0">
        <w:t xml:space="preserve">iner, original to remain in the </w:t>
      </w:r>
      <w:r w:rsidR="00252BA1">
        <w:t>Treasurer’s files</w:t>
      </w:r>
      <w:r w:rsidR="009B671C">
        <w:t>.</w:t>
      </w:r>
    </w:p>
    <w:p w:rsidR="00252BA1" w:rsidRDefault="00252BA1"/>
    <w:p w:rsidR="00252BA1" w:rsidRDefault="00252BA1">
      <w:r>
        <w:tab/>
      </w:r>
      <w:r>
        <w:tab/>
        <w:t>3)</w:t>
      </w:r>
      <w:r>
        <w:tab/>
        <w:t xml:space="preserve">A return receipt to be given to the examiner when records are </w:t>
      </w:r>
    </w:p>
    <w:p w:rsidR="00252BA1" w:rsidRDefault="00252BA1">
      <w:r>
        <w:tab/>
      </w:r>
      <w:r>
        <w:tab/>
      </w:r>
      <w:r>
        <w:tab/>
        <w:t>returned.</w:t>
      </w:r>
    </w:p>
    <w:p w:rsidR="00A96D08" w:rsidRDefault="00A96D08"/>
    <w:p w:rsidR="00252BA1" w:rsidRDefault="00252BA1">
      <w:pPr>
        <w:rPr>
          <w:b/>
        </w:rPr>
      </w:pPr>
      <w:r>
        <w:tab/>
      </w:r>
      <w:r w:rsidRPr="00CC4BA4">
        <w:rPr>
          <w:b/>
        </w:rPr>
        <w:t>D.</w:t>
      </w:r>
      <w:r w:rsidRPr="00CC4BA4">
        <w:rPr>
          <w:b/>
        </w:rPr>
        <w:tab/>
        <w:t>Examination procedure and checklist for examiner</w:t>
      </w:r>
    </w:p>
    <w:p w:rsidR="006D400F" w:rsidRPr="000906DA" w:rsidRDefault="006D400F"/>
    <w:p w:rsidR="00252BA1" w:rsidRDefault="00252BA1">
      <w:r>
        <w:tab/>
      </w:r>
      <w:r>
        <w:tab/>
        <w:t>1)</w:t>
      </w:r>
      <w:r>
        <w:tab/>
        <w:t>Reconcile year ending bank statement</w:t>
      </w:r>
    </w:p>
    <w:p w:rsidR="00252BA1" w:rsidRDefault="00252BA1">
      <w:r>
        <w:tab/>
      </w:r>
      <w:r>
        <w:tab/>
        <w:t>2)</w:t>
      </w:r>
      <w:r>
        <w:tab/>
        <w:t>Pick ten (10) clubs at random</w:t>
      </w:r>
    </w:p>
    <w:p w:rsidR="0096555D" w:rsidRDefault="00252BA1">
      <w:r>
        <w:tab/>
      </w:r>
      <w:r>
        <w:tab/>
      </w:r>
      <w:r>
        <w:tab/>
        <w:t>a)</w:t>
      </w:r>
      <w:r>
        <w:tab/>
        <w:t>Verify dues report with annual membership form</w:t>
      </w:r>
    </w:p>
    <w:p w:rsidR="00252BA1" w:rsidRDefault="00A96D08" w:rsidP="00A96D08">
      <w:pPr>
        <w:ind w:left="2160" w:hanging="2160"/>
      </w:pPr>
      <w:r>
        <w:tab/>
      </w:r>
      <w:r w:rsidR="00252BA1">
        <w:t>b)</w:t>
      </w:r>
      <w:r w:rsidR="00252BA1">
        <w:tab/>
        <w:t>Verify dues paid through deposits (number of members vs</w:t>
      </w:r>
      <w:r w:rsidR="00B1518C">
        <w:t xml:space="preserve"> </w:t>
      </w:r>
      <w:r w:rsidR="00252BA1">
        <w:t>amount of money received)</w:t>
      </w:r>
    </w:p>
    <w:p w:rsidR="00252BA1" w:rsidRDefault="00252BA1">
      <w:r>
        <w:tab/>
      </w:r>
      <w:r>
        <w:tab/>
        <w:t>3)</w:t>
      </w:r>
      <w:r>
        <w:tab/>
        <w:t>Verify any two (2) months cash disbursements</w:t>
      </w:r>
    </w:p>
    <w:p w:rsidR="00252BA1" w:rsidRDefault="00252BA1">
      <w:r>
        <w:tab/>
      </w:r>
      <w:r>
        <w:tab/>
        <w:t>4)</w:t>
      </w:r>
      <w:r>
        <w:tab/>
        <w:t>Check for Conference surplus or deficit</w:t>
      </w:r>
    </w:p>
    <w:p w:rsidR="00252BA1" w:rsidRDefault="00252BA1">
      <w:r>
        <w:tab/>
      </w:r>
      <w:r>
        <w:tab/>
        <w:t>5)</w:t>
      </w:r>
      <w:r>
        <w:tab/>
        <w:t>Verify interest income, Conference fees/Fund Balances</w:t>
      </w:r>
    </w:p>
    <w:p w:rsidR="00252BA1" w:rsidRDefault="00252BA1">
      <w:r>
        <w:tab/>
      </w:r>
      <w:r>
        <w:tab/>
        <w:t>6)</w:t>
      </w:r>
      <w:r>
        <w:tab/>
        <w:t>Follow through from General Ledger to annual financial</w:t>
      </w:r>
      <w:r w:rsidR="00061FDE">
        <w:t xml:space="preserve"> </w:t>
      </w:r>
      <w:r>
        <w:t>reports</w:t>
      </w:r>
    </w:p>
    <w:p w:rsidR="00252BA1" w:rsidRDefault="00252BA1">
      <w:r>
        <w:tab/>
      </w:r>
      <w:r>
        <w:tab/>
      </w:r>
      <w:r>
        <w:tab/>
        <w:t>a)</w:t>
      </w:r>
      <w:r>
        <w:tab/>
        <w:t>Prepare a balance sheet</w:t>
      </w:r>
    </w:p>
    <w:p w:rsidR="00BF6ED9" w:rsidRDefault="00252BA1" w:rsidP="00BF6ED9">
      <w:r>
        <w:tab/>
      </w:r>
      <w:r>
        <w:tab/>
      </w:r>
      <w:r>
        <w:tab/>
      </w:r>
      <w:r w:rsidR="00CC4BA4">
        <w:t>b)</w:t>
      </w:r>
      <w:r w:rsidR="00CC4BA4">
        <w:tab/>
        <w:t>Include any other examination procedures as the</w:t>
      </w:r>
      <w:r w:rsidR="00A96D08">
        <w:t xml:space="preserve"> </w:t>
      </w:r>
      <w:r w:rsidR="00CC4BA4">
        <w:t>examiner</w:t>
      </w:r>
    </w:p>
    <w:p w:rsidR="00CC4BA4" w:rsidRDefault="00CC4BA4" w:rsidP="00BF6ED9">
      <w:pPr>
        <w:ind w:left="1440" w:firstLine="720"/>
      </w:pPr>
      <w:r>
        <w:t>deems necessary</w:t>
      </w:r>
    </w:p>
    <w:p w:rsidR="00CC4BA4" w:rsidRDefault="00CC4BA4"/>
    <w:p w:rsidR="00017C4D" w:rsidRDefault="00CC4BA4" w:rsidP="00017C4D">
      <w:pPr>
        <w:rPr>
          <w:b/>
        </w:rPr>
      </w:pPr>
      <w:r>
        <w:tab/>
      </w:r>
      <w:r w:rsidRPr="00CC4BA4">
        <w:rPr>
          <w:b/>
        </w:rPr>
        <w:t>E</w:t>
      </w:r>
      <w:r w:rsidRPr="00CC4BA4">
        <w:rPr>
          <w:b/>
        </w:rPr>
        <w:tab/>
      </w:r>
      <w:r w:rsidR="00017C4D">
        <w:rPr>
          <w:b/>
        </w:rPr>
        <w:t>Accounting Practices</w:t>
      </w:r>
    </w:p>
    <w:p w:rsidR="00CF29B3" w:rsidRPr="00017C4D" w:rsidRDefault="00CF29B3" w:rsidP="00017C4D">
      <w:pPr>
        <w:rPr>
          <w:b/>
        </w:rPr>
      </w:pPr>
    </w:p>
    <w:p w:rsidR="00017C4D" w:rsidRPr="00067962" w:rsidRDefault="00017C4D" w:rsidP="00067962">
      <w:pPr>
        <w:rPr>
          <w:highlight w:val="yellow"/>
        </w:rPr>
      </w:pPr>
      <w:r>
        <w:tab/>
      </w:r>
      <w:r>
        <w:tab/>
      </w:r>
      <w:r w:rsidRPr="00017C4D">
        <w:t>The District Treasurer shall us</w:t>
      </w:r>
      <w:r w:rsidR="00C40D9F">
        <w:t>e</w:t>
      </w:r>
      <w:r w:rsidRPr="00017C4D">
        <w:t xml:space="preserve"> cash basis accounting. </w:t>
      </w:r>
      <w:r w:rsidRPr="00067962">
        <w:rPr>
          <w:sz w:val="22"/>
          <w:szCs w:val="22"/>
        </w:rPr>
        <w:t>(Revised April 2010)</w:t>
      </w:r>
    </w:p>
    <w:p w:rsidR="002142CE" w:rsidRDefault="002142CE" w:rsidP="00A96D08">
      <w:pPr>
        <w:ind w:left="1440"/>
        <w:rPr>
          <w:sz w:val="20"/>
          <w:szCs w:val="20"/>
        </w:rPr>
      </w:pPr>
    </w:p>
    <w:p w:rsidR="002142CE" w:rsidRPr="00017C4D" w:rsidRDefault="002142CE" w:rsidP="00A96D08">
      <w:pPr>
        <w:ind w:left="1440"/>
        <w:rPr>
          <w:sz w:val="20"/>
          <w:szCs w:val="20"/>
        </w:rPr>
      </w:pPr>
    </w:p>
    <w:p w:rsidR="002142CE" w:rsidRPr="00CC4BA4" w:rsidRDefault="002142CE" w:rsidP="002142CE">
      <w:pPr>
        <w:rPr>
          <w:b/>
        </w:rPr>
      </w:pPr>
      <w:r w:rsidRPr="00CC4BA4">
        <w:rPr>
          <w:b/>
        </w:rPr>
        <w:t>III</w:t>
      </w:r>
      <w:r w:rsidRPr="00CC4BA4">
        <w:rPr>
          <w:b/>
        </w:rPr>
        <w:tab/>
      </w:r>
      <w:r>
        <w:rPr>
          <w:b/>
        </w:rPr>
        <w:t>RECORDS RETENTION</w:t>
      </w:r>
      <w:r w:rsidRPr="002142CE">
        <w:rPr>
          <w:sz w:val="20"/>
          <w:szCs w:val="20"/>
        </w:rPr>
        <w:t xml:space="preserve"> </w:t>
      </w:r>
      <w:r w:rsidRPr="00110F16">
        <w:rPr>
          <w:sz w:val="22"/>
          <w:szCs w:val="22"/>
        </w:rPr>
        <w:t>(Added April 2010)</w:t>
      </w:r>
    </w:p>
    <w:p w:rsidR="002142CE" w:rsidRDefault="002142CE" w:rsidP="002142CE"/>
    <w:p w:rsidR="002142CE" w:rsidRDefault="002142CE" w:rsidP="002142CE">
      <w:pPr>
        <w:numPr>
          <w:ilvl w:val="0"/>
          <w:numId w:val="5"/>
        </w:numPr>
        <w:rPr>
          <w:b/>
        </w:rPr>
      </w:pPr>
      <w:r>
        <w:rPr>
          <w:b/>
        </w:rPr>
        <w:t>Treasurer’s Records</w:t>
      </w:r>
    </w:p>
    <w:p w:rsidR="00CF29B3" w:rsidRDefault="00CF29B3" w:rsidP="00CF29B3">
      <w:pPr>
        <w:ind w:left="720"/>
        <w:rPr>
          <w:b/>
        </w:rPr>
      </w:pPr>
    </w:p>
    <w:p w:rsidR="002142CE" w:rsidRPr="00110F16" w:rsidRDefault="0036127F" w:rsidP="002142CE">
      <w:pPr>
        <w:ind w:left="1440"/>
        <w:rPr>
          <w:sz w:val="22"/>
          <w:szCs w:val="22"/>
        </w:rPr>
      </w:pPr>
      <w:r>
        <w:lastRenderedPageBreak/>
        <w:t xml:space="preserve">The District Treasurer may destroy old records that are no longer </w:t>
      </w:r>
      <w:r w:rsidR="00C40D9F">
        <w:t>requir</w:t>
      </w:r>
      <w:r>
        <w:t xml:space="preserve">ed except tax returns, annual financial statements and audit reports. </w:t>
      </w:r>
      <w:r w:rsidR="002142CE" w:rsidRPr="00110F16">
        <w:rPr>
          <w:sz w:val="22"/>
          <w:szCs w:val="22"/>
        </w:rPr>
        <w:t>(Approved April 2010)</w:t>
      </w:r>
    </w:p>
    <w:p w:rsidR="002142CE" w:rsidRPr="002142CE" w:rsidRDefault="002142CE" w:rsidP="002142CE">
      <w:pPr>
        <w:ind w:left="1440"/>
      </w:pPr>
    </w:p>
    <w:p w:rsidR="002142CE" w:rsidRDefault="002142CE" w:rsidP="002142CE">
      <w:pPr>
        <w:numPr>
          <w:ilvl w:val="0"/>
          <w:numId w:val="5"/>
        </w:numPr>
        <w:rPr>
          <w:b/>
        </w:rPr>
      </w:pPr>
      <w:r w:rsidRPr="002142CE">
        <w:rPr>
          <w:b/>
        </w:rPr>
        <w:t>Secretary’s Records</w:t>
      </w:r>
    </w:p>
    <w:p w:rsidR="00CF29B3" w:rsidRPr="002142CE" w:rsidRDefault="00CF29B3" w:rsidP="00CF29B3">
      <w:pPr>
        <w:ind w:left="720"/>
        <w:rPr>
          <w:b/>
        </w:rPr>
      </w:pPr>
    </w:p>
    <w:p w:rsidR="002142CE" w:rsidRPr="00110F16" w:rsidRDefault="0036127F" w:rsidP="002142CE">
      <w:pPr>
        <w:ind w:left="1440"/>
        <w:rPr>
          <w:sz w:val="22"/>
          <w:szCs w:val="22"/>
        </w:rPr>
      </w:pPr>
      <w:r>
        <w:t>The District Secretary should retain all minute books including secretary minutes with attached Treasurer’s Report</w:t>
      </w:r>
      <w:r w:rsidR="00C40D9F">
        <w:t>s</w:t>
      </w:r>
      <w:r>
        <w:t xml:space="preserve">, all copies of the District Service Bulletin and any other materials deemed necessary for District History.  All other materials may be destroyed by the District Secretary.  </w:t>
      </w:r>
      <w:r w:rsidR="002142CE" w:rsidRPr="00110F16">
        <w:rPr>
          <w:sz w:val="22"/>
          <w:szCs w:val="22"/>
        </w:rPr>
        <w:t>(Approved April 2010)</w:t>
      </w:r>
    </w:p>
    <w:p w:rsidR="002142CE" w:rsidRDefault="002142CE" w:rsidP="002142CE"/>
    <w:p w:rsidR="00C902B4" w:rsidRDefault="00C902B4" w:rsidP="002142CE"/>
    <w:p w:rsidR="00CC4BA4" w:rsidRPr="00110F16" w:rsidRDefault="002142CE">
      <w:pPr>
        <w:rPr>
          <w:b/>
          <w:sz w:val="22"/>
          <w:szCs w:val="22"/>
        </w:rPr>
      </w:pPr>
      <w:r>
        <w:rPr>
          <w:b/>
        </w:rPr>
        <w:t>IV</w:t>
      </w:r>
      <w:r w:rsidR="00CC4BA4" w:rsidRPr="00CC4BA4">
        <w:rPr>
          <w:b/>
        </w:rPr>
        <w:tab/>
        <w:t>NOMINATIONS</w:t>
      </w:r>
      <w:r>
        <w:rPr>
          <w:b/>
        </w:rPr>
        <w:t xml:space="preserve"> </w:t>
      </w:r>
      <w:r w:rsidRPr="00110F16">
        <w:rPr>
          <w:sz w:val="22"/>
          <w:szCs w:val="22"/>
        </w:rPr>
        <w:t>(Renumbered August 2010)</w:t>
      </w:r>
    </w:p>
    <w:p w:rsidR="00CC4BA4" w:rsidRDefault="00CC4BA4"/>
    <w:p w:rsidR="00CC4BA4" w:rsidRDefault="00C40D9F" w:rsidP="00C40D9F">
      <w:pPr>
        <w:numPr>
          <w:ilvl w:val="0"/>
          <w:numId w:val="10"/>
        </w:numPr>
        <w:rPr>
          <w:b/>
        </w:rPr>
      </w:pPr>
      <w:r>
        <w:rPr>
          <w:b/>
        </w:rPr>
        <w:tab/>
      </w:r>
      <w:r w:rsidR="00CC4BA4">
        <w:rPr>
          <w:b/>
        </w:rPr>
        <w:t>Selection of Nominating Committee</w:t>
      </w:r>
    </w:p>
    <w:p w:rsidR="000F347B" w:rsidRDefault="000F347B" w:rsidP="00581A17">
      <w:pPr>
        <w:ind w:left="1440"/>
      </w:pPr>
    </w:p>
    <w:p w:rsidR="00CC4BA4" w:rsidRDefault="00CC4BA4" w:rsidP="000F347B">
      <w:pPr>
        <w:ind w:left="1440"/>
      </w:pPr>
      <w:r>
        <w:t>The District Nominating Committee is composed of three (3) members.  In</w:t>
      </w:r>
      <w:r w:rsidR="00B1518C">
        <w:t xml:space="preserve"> </w:t>
      </w:r>
      <w:r>
        <w:t xml:space="preserve">considering </w:t>
      </w:r>
      <w:r w:rsidR="000442B0">
        <w:t>a candidate for nomination, the following criteria are essential:</w:t>
      </w:r>
    </w:p>
    <w:p w:rsidR="0008433B" w:rsidRDefault="0008433B">
      <w:r>
        <w:tab/>
      </w:r>
      <w:r>
        <w:tab/>
        <w:t>1)</w:t>
      </w:r>
      <w:r>
        <w:tab/>
        <w:t>Must have attended at least one of the two previous District</w:t>
      </w:r>
    </w:p>
    <w:p w:rsidR="0008433B" w:rsidRDefault="0008433B">
      <w:r>
        <w:tab/>
      </w:r>
      <w:r>
        <w:tab/>
      </w:r>
      <w:r>
        <w:tab/>
        <w:t>Conferences</w:t>
      </w:r>
    </w:p>
    <w:p w:rsidR="0008433B" w:rsidRDefault="0008433B">
      <w:r>
        <w:tab/>
      </w:r>
      <w:r>
        <w:tab/>
        <w:t>2)</w:t>
      </w:r>
      <w:r>
        <w:tab/>
        <w:t>It is strongly suggested that the nominee plan on attending the</w:t>
      </w:r>
    </w:p>
    <w:p w:rsidR="0008433B" w:rsidRDefault="0008433B">
      <w:r>
        <w:tab/>
      </w:r>
      <w:r>
        <w:tab/>
      </w:r>
      <w:r>
        <w:tab/>
        <w:t>District Conference at which the election of the District</w:t>
      </w:r>
    </w:p>
    <w:p w:rsidR="0008433B" w:rsidRDefault="0008433B">
      <w:r>
        <w:tab/>
      </w:r>
      <w:r>
        <w:tab/>
      </w:r>
      <w:r>
        <w:tab/>
        <w:t>Nominating Committee will be held</w:t>
      </w:r>
      <w:r w:rsidR="009D2840">
        <w:t>.</w:t>
      </w:r>
    </w:p>
    <w:p w:rsidR="0008433B" w:rsidRDefault="0008433B" w:rsidP="000F347B">
      <w:pPr>
        <w:ind w:left="2160" w:hanging="720"/>
      </w:pPr>
      <w:r>
        <w:t>3)</w:t>
      </w:r>
      <w:r>
        <w:tab/>
        <w:t>The name of the club’s nominee shall be submitted to the chair</w:t>
      </w:r>
      <w:r w:rsidR="000F347B">
        <w:t xml:space="preserve"> </w:t>
      </w:r>
      <w:r>
        <w:t xml:space="preserve">of the District Nominating committee no later than </w:t>
      </w:r>
      <w:r>
        <w:rPr>
          <w:u w:val="single"/>
        </w:rPr>
        <w:t>December 15</w:t>
      </w:r>
      <w:r w:rsidR="00B1518C">
        <w:t xml:space="preserve"> </w:t>
      </w:r>
      <w:r>
        <w:t xml:space="preserve">prior to the District Conference at which the election will be held </w:t>
      </w:r>
      <w:r>
        <w:rPr>
          <w:u w:val="single"/>
        </w:rPr>
        <w:t>in non-election years of officers.</w:t>
      </w:r>
      <w:r>
        <w:t xml:space="preserve">  This slate will be printed in the</w:t>
      </w:r>
      <w:r w:rsidR="00B1518C">
        <w:t xml:space="preserve"> </w:t>
      </w:r>
      <w:r>
        <w:t>Call to Conference issue of the DSB.</w:t>
      </w:r>
    </w:p>
    <w:p w:rsidR="0008433B" w:rsidRDefault="0008433B"/>
    <w:p w:rsidR="0008433B" w:rsidRPr="00AB4CCE" w:rsidRDefault="0008433B">
      <w:r>
        <w:tab/>
      </w:r>
      <w:r>
        <w:rPr>
          <w:b/>
        </w:rPr>
        <w:t>B.</w:t>
      </w:r>
      <w:r>
        <w:rPr>
          <w:b/>
        </w:rPr>
        <w:tab/>
        <w:t>De</w:t>
      </w:r>
      <w:r w:rsidR="00704410">
        <w:rPr>
          <w:b/>
        </w:rPr>
        <w:t xml:space="preserve">adline Dates – To determine </w:t>
      </w:r>
      <w:r>
        <w:rPr>
          <w:b/>
        </w:rPr>
        <w:t xml:space="preserve">slate of District Officers, the </w:t>
      </w:r>
    </w:p>
    <w:p w:rsidR="0004254B" w:rsidRDefault="00704410">
      <w:pPr>
        <w:rPr>
          <w:b/>
        </w:rPr>
      </w:pPr>
      <w:r>
        <w:rPr>
          <w:b/>
        </w:rPr>
        <w:tab/>
      </w:r>
      <w:r>
        <w:rPr>
          <w:b/>
        </w:rPr>
        <w:tab/>
        <w:t xml:space="preserve">Nominating Committee shall </w:t>
      </w:r>
      <w:r w:rsidR="0008433B">
        <w:rPr>
          <w:b/>
        </w:rPr>
        <w:t xml:space="preserve">in </w:t>
      </w:r>
      <w:r>
        <w:rPr>
          <w:b/>
        </w:rPr>
        <w:t xml:space="preserve">the year prior to the election </w:t>
      </w:r>
    </w:p>
    <w:p w:rsidR="009D2840" w:rsidRDefault="009D2840">
      <w:pPr>
        <w:rPr>
          <w:b/>
        </w:rPr>
      </w:pPr>
    </w:p>
    <w:p w:rsidR="00F0014B" w:rsidRDefault="009D2840" w:rsidP="009D2840">
      <w:pPr>
        <w:ind w:left="1440"/>
      </w:pPr>
      <w:r>
        <w:t xml:space="preserve">September (or date determined by Governor) </w:t>
      </w:r>
    </w:p>
    <w:p w:rsidR="0008433B" w:rsidRDefault="009D2840" w:rsidP="00F0014B">
      <w:pPr>
        <w:ind w:left="2880"/>
      </w:pPr>
      <w:r>
        <w:t>Publish in District Service Bulletin clarification of eligibility and a position description for each position for which nominees are sought.</w:t>
      </w:r>
    </w:p>
    <w:p w:rsidR="0008433B" w:rsidRDefault="0008433B"/>
    <w:p w:rsidR="0008433B" w:rsidRPr="0008433B" w:rsidRDefault="0008433B" w:rsidP="000F347B">
      <w:pPr>
        <w:ind w:left="2880" w:hanging="1440"/>
      </w:pPr>
      <w:r>
        <w:t>October 1</w:t>
      </w:r>
      <w:r>
        <w:tab/>
        <w:t>Send cover letter and nomination form to club presidents,</w:t>
      </w:r>
      <w:r w:rsidR="00B1518C">
        <w:t xml:space="preserve"> </w:t>
      </w:r>
      <w:r>
        <w:t>District Officers and Past Governors soliciting nominations;</w:t>
      </w:r>
      <w:r w:rsidR="00B1518C">
        <w:t xml:space="preserve"> </w:t>
      </w:r>
      <w:r>
        <w:t>Include the names of District Officers eligible to run and the</w:t>
      </w:r>
      <w:r w:rsidR="00B1518C">
        <w:t xml:space="preserve"> </w:t>
      </w:r>
      <w:r>
        <w:t>names of District Chairmen from the last two bienniums</w:t>
      </w:r>
      <w:r w:rsidR="00B1518C">
        <w:t xml:space="preserve"> </w:t>
      </w:r>
      <w:r>
        <w:t>eligible to run.</w:t>
      </w:r>
    </w:p>
    <w:p w:rsidR="000442B0" w:rsidRDefault="000442B0">
      <w:r>
        <w:tab/>
      </w:r>
      <w:r>
        <w:tab/>
      </w:r>
    </w:p>
    <w:p w:rsidR="003701F1" w:rsidRPr="00B1518C" w:rsidRDefault="003701F1" w:rsidP="009D2840">
      <w:pPr>
        <w:ind w:left="2880" w:hanging="1440"/>
      </w:pPr>
      <w:r>
        <w:t>December 1</w:t>
      </w:r>
      <w:r>
        <w:tab/>
        <w:t xml:space="preserve">Recommendations for nomination forms must be returned to the Nominating Committee chairman, with auto-biographical sketches, </w:t>
      </w:r>
      <w:r>
        <w:rPr>
          <w:b/>
        </w:rPr>
        <w:t xml:space="preserve">postmarked no later than </w:t>
      </w:r>
    </w:p>
    <w:p w:rsidR="003701F1" w:rsidRPr="00F0014B" w:rsidRDefault="003701F1" w:rsidP="000F347B">
      <w:pPr>
        <w:ind w:left="2880"/>
      </w:pPr>
      <w:r>
        <w:rPr>
          <w:b/>
          <w:u w:val="single"/>
        </w:rPr>
        <w:lastRenderedPageBreak/>
        <w:t>December 1</w:t>
      </w:r>
      <w:r w:rsidRPr="003701F1">
        <w:rPr>
          <w:b/>
          <w:u w:val="single"/>
          <w:vertAlign w:val="superscript"/>
        </w:rPr>
        <w:t>st</w:t>
      </w:r>
      <w:r w:rsidRPr="00F0014B">
        <w:rPr>
          <w:b/>
        </w:rPr>
        <w:t xml:space="preserve">. </w:t>
      </w:r>
      <w:r w:rsidRPr="00F0014B">
        <w:t>The Chairman of the Nominating</w:t>
      </w:r>
      <w:r w:rsidR="000F347B" w:rsidRPr="00F0014B">
        <w:t xml:space="preserve"> </w:t>
      </w:r>
      <w:r w:rsidRPr="00F0014B">
        <w:t>Committee presents the slate to the District Governor</w:t>
      </w:r>
      <w:r w:rsidR="000F347B" w:rsidRPr="00F0014B">
        <w:t xml:space="preserve"> </w:t>
      </w:r>
      <w:r w:rsidR="00BE5614" w:rsidRPr="00F0014B">
        <w:t>p</w:t>
      </w:r>
      <w:r w:rsidRPr="00F0014B">
        <w:t>rior to the January Board meeting.</w:t>
      </w:r>
    </w:p>
    <w:p w:rsidR="003701F1" w:rsidRDefault="003701F1"/>
    <w:p w:rsidR="003701F1" w:rsidRDefault="003701F1">
      <w:r>
        <w:tab/>
      </w:r>
      <w:r>
        <w:tab/>
        <w:t>February</w:t>
      </w:r>
      <w:r>
        <w:tab/>
        <w:t>Autobiographical sketches of those candidates slated for</w:t>
      </w:r>
    </w:p>
    <w:p w:rsidR="003701F1" w:rsidRDefault="003701F1" w:rsidP="000F347B">
      <w:pPr>
        <w:ind w:left="2880"/>
      </w:pPr>
      <w:r>
        <w:t>District Office will be published in the Call to Conference</w:t>
      </w:r>
      <w:r w:rsidR="00B1518C">
        <w:t xml:space="preserve"> </w:t>
      </w:r>
      <w:r>
        <w:t>District Service Bulletin.</w:t>
      </w:r>
    </w:p>
    <w:p w:rsidR="003701F1" w:rsidRDefault="003701F1"/>
    <w:p w:rsidR="0004254B" w:rsidRDefault="0004254B"/>
    <w:p w:rsidR="002142CE" w:rsidRPr="00110F16" w:rsidRDefault="003701F1" w:rsidP="002142CE">
      <w:pPr>
        <w:rPr>
          <w:b/>
          <w:sz w:val="22"/>
          <w:szCs w:val="22"/>
        </w:rPr>
      </w:pPr>
      <w:r>
        <w:rPr>
          <w:b/>
        </w:rPr>
        <w:t>V</w:t>
      </w:r>
      <w:r>
        <w:rPr>
          <w:b/>
        </w:rPr>
        <w:tab/>
      </w:r>
      <w:r w:rsidR="005C31E9">
        <w:rPr>
          <w:b/>
        </w:rPr>
        <w:t>DISTRICT BOARD OF DIRECTORS</w:t>
      </w:r>
      <w:r w:rsidR="002142CE">
        <w:rPr>
          <w:b/>
        </w:rPr>
        <w:t xml:space="preserve"> </w:t>
      </w:r>
      <w:r w:rsidR="002142CE" w:rsidRPr="00110F16">
        <w:rPr>
          <w:sz w:val="22"/>
          <w:szCs w:val="22"/>
        </w:rPr>
        <w:t xml:space="preserve">(Renumbered </w:t>
      </w:r>
      <w:r w:rsidR="005C31E9">
        <w:rPr>
          <w:sz w:val="22"/>
          <w:szCs w:val="22"/>
        </w:rPr>
        <w:t>and Revised January 2019</w:t>
      </w:r>
      <w:r w:rsidR="002142CE" w:rsidRPr="00110F16">
        <w:rPr>
          <w:sz w:val="22"/>
          <w:szCs w:val="22"/>
        </w:rPr>
        <w:t>)</w:t>
      </w:r>
    </w:p>
    <w:p w:rsidR="00F00996" w:rsidRDefault="00F00996">
      <w:pPr>
        <w:rPr>
          <w:b/>
        </w:rPr>
      </w:pPr>
    </w:p>
    <w:p w:rsidR="005C31E9" w:rsidRDefault="005C31E9" w:rsidP="005C31E9">
      <w:pPr>
        <w:pStyle w:val="ListParagraph"/>
        <w:numPr>
          <w:ilvl w:val="0"/>
          <w:numId w:val="31"/>
        </w:numPr>
      </w:pPr>
      <w:r>
        <w:t>District board is composed of: Governor, Governor elect, Vice Governor, Two Directors, Treasurer, Immediate Past Governor-serving as team liaison, Appointed positions will be Secretary and Parliamentarian. (effective 2021)</w:t>
      </w:r>
    </w:p>
    <w:p w:rsidR="005C31E9" w:rsidRDefault="005C31E9" w:rsidP="00DD68C4">
      <w:pPr>
        <w:ind w:left="2160" w:hanging="1440"/>
      </w:pPr>
    </w:p>
    <w:p w:rsidR="00F00996" w:rsidRDefault="00F00996" w:rsidP="005C31E9">
      <w:pPr>
        <w:pStyle w:val="ListParagraph"/>
        <w:numPr>
          <w:ilvl w:val="0"/>
          <w:numId w:val="31"/>
        </w:numPr>
      </w:pPr>
      <w:r>
        <w:t xml:space="preserve">To be eligible for election for any District Office, members </w:t>
      </w:r>
      <w:r w:rsidR="00DD68C4">
        <w:t xml:space="preserve">must </w:t>
      </w:r>
      <w:r>
        <w:t xml:space="preserve">be, at </w:t>
      </w:r>
      <w:r w:rsidR="00B1518C">
        <w:t xml:space="preserve">the </w:t>
      </w:r>
      <w:r>
        <w:t>time of nomination and election an active member in good standing.</w:t>
      </w:r>
    </w:p>
    <w:p w:rsidR="00F00996" w:rsidRDefault="00F00996"/>
    <w:p w:rsidR="00F00996" w:rsidRDefault="0004254B" w:rsidP="00DD68C4">
      <w:pPr>
        <w:ind w:left="2160" w:hanging="720"/>
      </w:pPr>
      <w:r>
        <w:t>1)</w:t>
      </w:r>
      <w:r w:rsidR="00F00996">
        <w:tab/>
        <w:t>To be eligible for election to the office of Governor-Elect, the</w:t>
      </w:r>
      <w:r w:rsidR="00DD68C4">
        <w:t xml:space="preserve"> </w:t>
      </w:r>
      <w:r w:rsidR="00F00996">
        <w:t>candidate shall have previously served a full term (more than half</w:t>
      </w:r>
      <w:r w:rsidR="00B1518C">
        <w:t xml:space="preserve"> </w:t>
      </w:r>
      <w:r w:rsidR="00F00996">
        <w:t>of a two-year term) as a member of the District Board.</w:t>
      </w:r>
    </w:p>
    <w:p w:rsidR="00F00996" w:rsidRDefault="00F00996"/>
    <w:p w:rsidR="00F00996" w:rsidRDefault="0004254B">
      <w:r>
        <w:tab/>
      </w:r>
      <w:r>
        <w:tab/>
        <w:t>2)</w:t>
      </w:r>
      <w:r w:rsidR="00F00996">
        <w:tab/>
        <w:t>To be eligible for election to any District Office other than</w:t>
      </w:r>
    </w:p>
    <w:p w:rsidR="00F00996" w:rsidRDefault="00F00996">
      <w:r>
        <w:tab/>
      </w:r>
      <w:r>
        <w:tab/>
      </w:r>
      <w:r>
        <w:tab/>
        <w:t>Treasurer, a person must have completed a full term as Club</w:t>
      </w:r>
    </w:p>
    <w:p w:rsidR="00F00996" w:rsidRDefault="00F00996">
      <w:r>
        <w:tab/>
      </w:r>
      <w:r>
        <w:tab/>
      </w:r>
      <w:r>
        <w:tab/>
        <w:t>President or be serving as Club President at the time of the election.</w:t>
      </w:r>
    </w:p>
    <w:p w:rsidR="00F00996" w:rsidRDefault="00F00996"/>
    <w:p w:rsidR="00F00996" w:rsidRDefault="0004254B" w:rsidP="00DD68C4">
      <w:pPr>
        <w:ind w:left="2160" w:hanging="720"/>
      </w:pPr>
      <w:r>
        <w:t>3)</w:t>
      </w:r>
      <w:r w:rsidR="00F00996">
        <w:tab/>
        <w:t>To be eligible for election as District Treasurer, a person must have completed a full term as Club President or Club</w:t>
      </w:r>
      <w:r w:rsidR="00DD68C4">
        <w:t xml:space="preserve"> </w:t>
      </w:r>
      <w:r w:rsidR="00F00996">
        <w:t>Treasurer or be serving as the same at the time of the election and also must have general accounting knowledge or</w:t>
      </w:r>
      <w:r w:rsidR="00DD68C4">
        <w:t xml:space="preserve"> </w:t>
      </w:r>
      <w:r w:rsidR="00F00996">
        <w:t>experience.</w:t>
      </w:r>
    </w:p>
    <w:p w:rsidR="00F00996" w:rsidRDefault="00F00996"/>
    <w:p w:rsidR="006D5B59" w:rsidRDefault="005C31E9" w:rsidP="00DD68C4">
      <w:pPr>
        <w:ind w:left="1440" w:hanging="720"/>
      </w:pPr>
      <w:r>
        <w:t>C</w:t>
      </w:r>
      <w:r w:rsidR="00F00996">
        <w:t>.</w:t>
      </w:r>
      <w:r w:rsidR="00F00996">
        <w:tab/>
      </w:r>
      <w:r w:rsidR="006D5B59">
        <w:t xml:space="preserve">The District Board may remove from any slate of candidates proposed </w:t>
      </w:r>
      <w:r w:rsidR="0025354F">
        <w:t>b</w:t>
      </w:r>
      <w:r w:rsidR="006D5B59">
        <w:t>y</w:t>
      </w:r>
      <w:r w:rsidR="0025354F">
        <w:t xml:space="preserve"> </w:t>
      </w:r>
      <w:r w:rsidR="006D5B59">
        <w:t>the Nominating Committee, the name of any person found to be ineligible</w:t>
      </w:r>
      <w:r w:rsidR="0025354F">
        <w:t xml:space="preserve"> </w:t>
      </w:r>
      <w:r w:rsidR="006D5B59">
        <w:t>and select a qualified candidate to replace her/him on the ballot.</w:t>
      </w:r>
    </w:p>
    <w:p w:rsidR="006D5B59" w:rsidRDefault="006D5B59"/>
    <w:p w:rsidR="002135EC" w:rsidRDefault="005C31E9" w:rsidP="00DD68C4">
      <w:pPr>
        <w:ind w:left="1440" w:hanging="720"/>
      </w:pPr>
      <w:r>
        <w:t>D</w:t>
      </w:r>
      <w:r w:rsidR="002135EC">
        <w:t>.</w:t>
      </w:r>
      <w:r w:rsidR="002135EC">
        <w:tab/>
        <w:t xml:space="preserve">Limited campaigning will be permitted to promote </w:t>
      </w:r>
      <w:r w:rsidR="00BE5614">
        <w:t>the election of a</w:t>
      </w:r>
      <w:r w:rsidR="00DD68C4">
        <w:t xml:space="preserve"> </w:t>
      </w:r>
      <w:r w:rsidR="00BE5614">
        <w:t>candidate by c</w:t>
      </w:r>
      <w:r w:rsidR="002135EC">
        <w:t>lubs in accordance with the guidelines stated in International Policy #8.</w:t>
      </w:r>
    </w:p>
    <w:p w:rsidR="00704410" w:rsidRDefault="00704410"/>
    <w:p w:rsidR="002135EC" w:rsidRDefault="005C31E9" w:rsidP="00DD68C4">
      <w:pPr>
        <w:ind w:left="1440" w:hanging="720"/>
      </w:pPr>
      <w:r>
        <w:t>E</w:t>
      </w:r>
      <w:r w:rsidR="002135EC">
        <w:t>.</w:t>
      </w:r>
      <w:r w:rsidR="002135EC">
        <w:tab/>
        <w:t xml:space="preserve">The Elections Committee at District Conference shall report the results of the elections to the assembly, but </w:t>
      </w:r>
      <w:r w:rsidR="00484777">
        <w:t xml:space="preserve">shall not report the number of </w:t>
      </w:r>
      <w:r w:rsidR="002135EC">
        <w:t>votes</w:t>
      </w:r>
      <w:r w:rsidR="0025354F">
        <w:t xml:space="preserve"> </w:t>
      </w:r>
      <w:r w:rsidR="00484777">
        <w:t xml:space="preserve">cast </w:t>
      </w:r>
      <w:r w:rsidR="002135EC">
        <w:t>for any candidate unless requested to do so by a regularly accredited</w:t>
      </w:r>
      <w:r w:rsidR="0025354F">
        <w:t xml:space="preserve"> m</w:t>
      </w:r>
      <w:r w:rsidR="002135EC">
        <w:t>ember of the Delegate Assembly.</w:t>
      </w:r>
    </w:p>
    <w:p w:rsidR="002135EC" w:rsidRDefault="002135EC"/>
    <w:p w:rsidR="002135EC" w:rsidRDefault="002135EC"/>
    <w:p w:rsidR="005C31E9" w:rsidRDefault="005C31E9">
      <w:pPr>
        <w:rPr>
          <w:b/>
        </w:rPr>
      </w:pPr>
    </w:p>
    <w:p w:rsidR="002135EC" w:rsidRPr="00110F16" w:rsidRDefault="002135EC">
      <w:pPr>
        <w:rPr>
          <w:b/>
          <w:sz w:val="22"/>
          <w:szCs w:val="22"/>
        </w:rPr>
      </w:pPr>
      <w:r>
        <w:rPr>
          <w:b/>
        </w:rPr>
        <w:lastRenderedPageBreak/>
        <w:t>V</w:t>
      </w:r>
      <w:r w:rsidR="002142CE">
        <w:rPr>
          <w:b/>
        </w:rPr>
        <w:t>I</w:t>
      </w:r>
      <w:r>
        <w:rPr>
          <w:b/>
        </w:rPr>
        <w:t>.</w:t>
      </w:r>
      <w:r>
        <w:rPr>
          <w:b/>
        </w:rPr>
        <w:tab/>
        <w:t>INTERNATIONAL FOUNDATION</w:t>
      </w:r>
      <w:r w:rsidR="002142CE">
        <w:t xml:space="preserve"> </w:t>
      </w:r>
      <w:r w:rsidR="002142CE" w:rsidRPr="00110F16">
        <w:rPr>
          <w:sz w:val="22"/>
          <w:szCs w:val="22"/>
        </w:rPr>
        <w:t>(Renumbered August 2010)</w:t>
      </w:r>
    </w:p>
    <w:p w:rsidR="002135EC" w:rsidRDefault="002135EC"/>
    <w:p w:rsidR="002135EC" w:rsidRDefault="002135EC">
      <w:r>
        <w:tab/>
        <w:t>A.</w:t>
      </w:r>
      <w:r>
        <w:tab/>
        <w:t xml:space="preserve">The District nominee, when the District is eligible, for the Board of </w:t>
      </w:r>
    </w:p>
    <w:p w:rsidR="002135EC" w:rsidRDefault="002135EC" w:rsidP="00DD68C4">
      <w:pPr>
        <w:ind w:left="1440"/>
      </w:pPr>
      <w:r>
        <w:t>Trustees of the International Foundation shall be elected by ballot at the</w:t>
      </w:r>
      <w:r w:rsidR="00DD68C4">
        <w:t xml:space="preserve"> </w:t>
      </w:r>
      <w:r>
        <w:t>District Confer</w:t>
      </w:r>
      <w:r w:rsidR="00BE5614">
        <w:t>ence</w:t>
      </w:r>
      <w:r>
        <w:t>.</w:t>
      </w:r>
    </w:p>
    <w:p w:rsidR="002135EC" w:rsidRDefault="002135EC"/>
    <w:p w:rsidR="002135EC" w:rsidRDefault="002135EC" w:rsidP="00DD68C4">
      <w:pPr>
        <w:ind w:left="1440" w:hanging="720"/>
      </w:pPr>
      <w:r>
        <w:t>B.</w:t>
      </w:r>
      <w:r>
        <w:tab/>
        <w:t>Each club shall be eligible to submit the name of one person, which will</w:t>
      </w:r>
      <w:r w:rsidR="00DD68C4">
        <w:t xml:space="preserve"> </w:t>
      </w:r>
      <w:r>
        <w:t>appear on the ballot; each club shall determine how it will select its</w:t>
      </w:r>
      <w:r w:rsidR="00DD68C4">
        <w:t xml:space="preserve"> </w:t>
      </w:r>
      <w:r>
        <w:t>nominee.  No club is required to submit a nomination.  In considering a</w:t>
      </w:r>
      <w:r w:rsidR="00DD68C4">
        <w:t xml:space="preserve"> </w:t>
      </w:r>
      <w:r>
        <w:t xml:space="preserve">candidate for nomination, the following criteria </w:t>
      </w:r>
      <w:r w:rsidR="00CF29B3">
        <w:t>are</w:t>
      </w:r>
      <w:r>
        <w:t xml:space="preserve"> essential:</w:t>
      </w:r>
    </w:p>
    <w:p w:rsidR="0004254B" w:rsidRDefault="0004254B"/>
    <w:p w:rsidR="002135EC" w:rsidRDefault="0004254B">
      <w:r>
        <w:tab/>
      </w:r>
      <w:r>
        <w:tab/>
        <w:t>1)</w:t>
      </w:r>
      <w:r w:rsidR="002135EC">
        <w:tab/>
        <w:t>Must be a member in good standing of an Altrusa Club</w:t>
      </w:r>
      <w:r w:rsidR="00484777">
        <w:t>.</w:t>
      </w:r>
    </w:p>
    <w:p w:rsidR="002135EC" w:rsidRDefault="0004254B" w:rsidP="00DD68C4">
      <w:pPr>
        <w:ind w:left="2160" w:hanging="720"/>
      </w:pPr>
      <w:r>
        <w:t>2)</w:t>
      </w:r>
      <w:r w:rsidR="002135EC">
        <w:tab/>
        <w:t>Must have current or prior experience with a charitable corporation</w:t>
      </w:r>
      <w:r w:rsidR="00DD68C4">
        <w:t xml:space="preserve"> </w:t>
      </w:r>
      <w:r w:rsidR="002135EC">
        <w:t>or foundation serving in an elected or appointed position with</w:t>
      </w:r>
      <w:r w:rsidR="00DD68C4">
        <w:t xml:space="preserve"> </w:t>
      </w:r>
      <w:r w:rsidR="002135EC">
        <w:t>policy making responsibilities</w:t>
      </w:r>
      <w:r w:rsidR="00484777">
        <w:t>.</w:t>
      </w:r>
    </w:p>
    <w:p w:rsidR="002135EC" w:rsidRDefault="0004254B" w:rsidP="00DD68C4">
      <w:pPr>
        <w:ind w:left="2160" w:hanging="720"/>
      </w:pPr>
      <w:r>
        <w:t>3)</w:t>
      </w:r>
      <w:r w:rsidR="002135EC">
        <w:tab/>
        <w:t>Must have served as the President of an Altrusa Club or as the</w:t>
      </w:r>
      <w:r w:rsidR="00DD68C4">
        <w:t xml:space="preserve"> </w:t>
      </w:r>
      <w:r w:rsidR="002135EC">
        <w:t>President (chair) of an Altrusa Club Foundation.</w:t>
      </w:r>
    </w:p>
    <w:p w:rsidR="002135EC" w:rsidRDefault="0004254B">
      <w:r>
        <w:tab/>
      </w:r>
      <w:r>
        <w:tab/>
        <w:t>4)</w:t>
      </w:r>
      <w:r w:rsidR="002135EC">
        <w:tab/>
        <w:t>It is strongly suggested that the nominee plan on attending the</w:t>
      </w:r>
    </w:p>
    <w:p w:rsidR="002135EC" w:rsidRDefault="002135EC">
      <w:r>
        <w:tab/>
      </w:r>
      <w:r>
        <w:tab/>
      </w:r>
      <w:r>
        <w:tab/>
        <w:t>International Convention at which the election of the International</w:t>
      </w:r>
    </w:p>
    <w:p w:rsidR="002135EC" w:rsidRDefault="002135EC">
      <w:r>
        <w:tab/>
      </w:r>
      <w:r>
        <w:tab/>
      </w:r>
      <w:r>
        <w:tab/>
        <w:t>Foundation Board of Trustees is to be held</w:t>
      </w:r>
      <w:r w:rsidR="00484777">
        <w:t>.</w:t>
      </w:r>
    </w:p>
    <w:p w:rsidR="002135EC" w:rsidRDefault="0004254B" w:rsidP="00DD68C4">
      <w:pPr>
        <w:ind w:left="2160" w:hanging="720"/>
      </w:pPr>
      <w:r>
        <w:t>5)</w:t>
      </w:r>
      <w:r w:rsidR="002135EC">
        <w:tab/>
        <w:t>The name of a club’s nominee, along with a brief description of the</w:t>
      </w:r>
      <w:r w:rsidR="00DD68C4">
        <w:t xml:space="preserve"> </w:t>
      </w:r>
      <w:r w:rsidR="002135EC">
        <w:t>nominee’s qualifications, shall be submitted to the Chair of the</w:t>
      </w:r>
    </w:p>
    <w:p w:rsidR="002135EC" w:rsidRDefault="002135EC" w:rsidP="00DD68C4">
      <w:pPr>
        <w:ind w:left="2160"/>
      </w:pPr>
      <w:r>
        <w:t xml:space="preserve">District Nominating Committee no later than </w:t>
      </w:r>
      <w:r>
        <w:rPr>
          <w:u w:val="single"/>
        </w:rPr>
        <w:t>December 1</w:t>
      </w:r>
      <w:r>
        <w:t xml:space="preserve"> prior to</w:t>
      </w:r>
      <w:r w:rsidR="00DD68C4">
        <w:t xml:space="preserve"> </w:t>
      </w:r>
      <w:r>
        <w:t>the District Conference at which the election will be held.  The slate of those persons nominated will be printed in the Call to</w:t>
      </w:r>
      <w:r w:rsidR="00DD68C4">
        <w:t xml:space="preserve"> </w:t>
      </w:r>
      <w:r>
        <w:t>Conference District Service Bulletin.</w:t>
      </w:r>
    </w:p>
    <w:p w:rsidR="00AB4CCE" w:rsidRDefault="00AB4CCE"/>
    <w:p w:rsidR="00704410" w:rsidRDefault="00704410"/>
    <w:p w:rsidR="002135EC" w:rsidRPr="00110F16" w:rsidRDefault="00B6686B">
      <w:pPr>
        <w:rPr>
          <w:b/>
          <w:sz w:val="22"/>
          <w:szCs w:val="22"/>
        </w:rPr>
      </w:pPr>
      <w:r>
        <w:rPr>
          <w:b/>
        </w:rPr>
        <w:t>V</w:t>
      </w:r>
      <w:r w:rsidR="002142CE">
        <w:rPr>
          <w:b/>
        </w:rPr>
        <w:t>I</w:t>
      </w:r>
      <w:r>
        <w:rPr>
          <w:b/>
        </w:rPr>
        <w:t>I</w:t>
      </w:r>
      <w:r>
        <w:rPr>
          <w:b/>
        </w:rPr>
        <w:tab/>
        <w:t>INTERNATIONAL NOMINATING COMMITTEE</w:t>
      </w:r>
      <w:r w:rsidR="002142CE">
        <w:rPr>
          <w:b/>
        </w:rPr>
        <w:t xml:space="preserve"> </w:t>
      </w:r>
      <w:r w:rsidR="002142CE" w:rsidRPr="00110F16">
        <w:rPr>
          <w:sz w:val="22"/>
          <w:szCs w:val="22"/>
        </w:rPr>
        <w:t>(Renumbered August 2010)</w:t>
      </w:r>
    </w:p>
    <w:p w:rsidR="00B6686B" w:rsidRDefault="00B6686B">
      <w:pPr>
        <w:rPr>
          <w:b/>
        </w:rPr>
      </w:pPr>
    </w:p>
    <w:p w:rsidR="00B6686B" w:rsidRDefault="00B6686B">
      <w:r>
        <w:rPr>
          <w:b/>
        </w:rPr>
        <w:tab/>
      </w:r>
      <w:r>
        <w:t>A.</w:t>
      </w:r>
      <w:r>
        <w:tab/>
        <w:t>The District nominee, when the District is eligible, for the International</w:t>
      </w:r>
    </w:p>
    <w:p w:rsidR="00B6686B" w:rsidRDefault="00581A17" w:rsidP="001C44C8">
      <w:pPr>
        <w:ind w:left="1440"/>
      </w:pPr>
      <w:r>
        <w:t xml:space="preserve">Nominating </w:t>
      </w:r>
      <w:r w:rsidR="00B6686B">
        <w:t>Committee, shall be elected by ballot at the District</w:t>
      </w:r>
      <w:r w:rsidR="001C44C8">
        <w:t xml:space="preserve"> </w:t>
      </w:r>
      <w:r w:rsidR="00BE5614">
        <w:t>Conference</w:t>
      </w:r>
      <w:r w:rsidR="00B6686B">
        <w:t>.</w:t>
      </w:r>
    </w:p>
    <w:p w:rsidR="00B6686B" w:rsidRDefault="00B6686B"/>
    <w:p w:rsidR="0004254B" w:rsidRDefault="00B6686B" w:rsidP="001C44C8">
      <w:pPr>
        <w:ind w:left="1440" w:hanging="720"/>
      </w:pPr>
      <w:r>
        <w:t>B.</w:t>
      </w:r>
      <w:r>
        <w:tab/>
        <w:t>In considering a candidate for nomination, the following criteria are</w:t>
      </w:r>
      <w:r w:rsidR="001C44C8">
        <w:t xml:space="preserve"> </w:t>
      </w:r>
      <w:r>
        <w:t>essential:</w:t>
      </w:r>
    </w:p>
    <w:p w:rsidR="00B6686B" w:rsidRDefault="0004254B">
      <w:r>
        <w:tab/>
      </w:r>
      <w:r>
        <w:tab/>
        <w:t>1)</w:t>
      </w:r>
      <w:r w:rsidR="00B6686B">
        <w:tab/>
        <w:t>Must have attended at least one of the previous two International</w:t>
      </w:r>
    </w:p>
    <w:p w:rsidR="00B6686B" w:rsidRDefault="00B6686B">
      <w:r>
        <w:tab/>
      </w:r>
      <w:r>
        <w:tab/>
      </w:r>
      <w:r>
        <w:tab/>
        <w:t>Conventions</w:t>
      </w:r>
    </w:p>
    <w:p w:rsidR="00B6686B" w:rsidRDefault="0004254B">
      <w:r>
        <w:tab/>
      </w:r>
      <w:r>
        <w:tab/>
        <w:t>2)</w:t>
      </w:r>
      <w:r w:rsidR="00B6686B">
        <w:tab/>
        <w:t>It is strongly suggested that the nominee plan on attending the</w:t>
      </w:r>
    </w:p>
    <w:p w:rsidR="00B6686B" w:rsidRDefault="00B6686B">
      <w:r>
        <w:tab/>
      </w:r>
      <w:r>
        <w:tab/>
      </w:r>
      <w:r>
        <w:tab/>
        <w:t>International Convention at which the election of the International</w:t>
      </w:r>
    </w:p>
    <w:p w:rsidR="00C65C9E" w:rsidRDefault="00B6686B">
      <w:r>
        <w:tab/>
      </w:r>
      <w:r>
        <w:tab/>
      </w:r>
      <w:r>
        <w:tab/>
        <w:t>Nominating committee is to be held</w:t>
      </w:r>
      <w:r w:rsidR="00C65C9E">
        <w:t>.</w:t>
      </w:r>
    </w:p>
    <w:p w:rsidR="00B6686B" w:rsidRDefault="0004254B" w:rsidP="001C44C8">
      <w:pPr>
        <w:ind w:left="2160" w:hanging="720"/>
      </w:pPr>
      <w:r>
        <w:t>3)</w:t>
      </w:r>
      <w:r w:rsidR="00B6686B">
        <w:tab/>
        <w:t>The name of a club’s nominee shall be submitted to the Chair of</w:t>
      </w:r>
      <w:r w:rsidR="001C44C8">
        <w:t xml:space="preserve"> </w:t>
      </w:r>
      <w:r w:rsidR="00B6686B">
        <w:t xml:space="preserve">the District Nominating committee no later than </w:t>
      </w:r>
      <w:r w:rsidR="00B6686B">
        <w:rPr>
          <w:u w:val="single"/>
        </w:rPr>
        <w:t>December 1</w:t>
      </w:r>
      <w:r w:rsidR="00B6686B">
        <w:t xml:space="preserve"> prior</w:t>
      </w:r>
      <w:r w:rsidR="001C44C8">
        <w:t xml:space="preserve"> </w:t>
      </w:r>
      <w:r w:rsidR="00B6686B">
        <w:t>to the District Conference at which the election will be held.  The slate of those persons nominated will be printed in the Call to</w:t>
      </w:r>
      <w:r w:rsidR="001C44C8">
        <w:t xml:space="preserve"> </w:t>
      </w:r>
      <w:r w:rsidR="00B6686B">
        <w:t>Conference District Service Bulletin.</w:t>
      </w:r>
    </w:p>
    <w:p w:rsidR="00B6686B" w:rsidRDefault="00B6686B"/>
    <w:p w:rsidR="00E01E53" w:rsidRDefault="00E01E53">
      <w:pPr>
        <w:rPr>
          <w:b/>
        </w:rPr>
      </w:pPr>
    </w:p>
    <w:p w:rsidR="00E01E53" w:rsidRDefault="00E01E53">
      <w:pPr>
        <w:rPr>
          <w:b/>
        </w:rPr>
      </w:pPr>
      <w:r>
        <w:rPr>
          <w:b/>
        </w:rPr>
        <w:t>VI</w:t>
      </w:r>
      <w:r w:rsidR="002142CE">
        <w:rPr>
          <w:b/>
        </w:rPr>
        <w:t>I</w:t>
      </w:r>
      <w:r>
        <w:rPr>
          <w:b/>
        </w:rPr>
        <w:t>I</w:t>
      </w:r>
      <w:r>
        <w:rPr>
          <w:b/>
        </w:rPr>
        <w:tab/>
        <w:t>SELECTION – NOMINEE INTERNATIONAL LONG</w:t>
      </w:r>
      <w:r>
        <w:rPr>
          <w:b/>
        </w:rPr>
        <w:tab/>
        <w:t xml:space="preserve">RANGE – </w:t>
      </w:r>
    </w:p>
    <w:p w:rsidR="00B6686B" w:rsidRPr="00110F16" w:rsidRDefault="00E01E53">
      <w:pPr>
        <w:rPr>
          <w:b/>
          <w:sz w:val="22"/>
          <w:szCs w:val="22"/>
        </w:rPr>
      </w:pPr>
      <w:r>
        <w:rPr>
          <w:b/>
        </w:rPr>
        <w:tab/>
        <w:t>STRATEGIC PLANNING COMMITTEE</w:t>
      </w:r>
      <w:r w:rsidR="002142CE">
        <w:rPr>
          <w:b/>
        </w:rPr>
        <w:t xml:space="preserve"> </w:t>
      </w:r>
      <w:r w:rsidR="002142CE" w:rsidRPr="00110F16">
        <w:rPr>
          <w:sz w:val="22"/>
          <w:szCs w:val="22"/>
        </w:rPr>
        <w:t>(Renumbered August 2010)</w:t>
      </w:r>
    </w:p>
    <w:p w:rsidR="001C44C8" w:rsidRDefault="001C44C8">
      <w:pPr>
        <w:rPr>
          <w:b/>
        </w:rPr>
      </w:pPr>
    </w:p>
    <w:p w:rsidR="00E01E53" w:rsidRDefault="00E01E53">
      <w:r>
        <w:rPr>
          <w:b/>
        </w:rPr>
        <w:tab/>
      </w:r>
      <w:r>
        <w:t>The nominee shall be elected at the non-convention year conference when the</w:t>
      </w:r>
    </w:p>
    <w:p w:rsidR="00E01E53" w:rsidRDefault="00E01E53" w:rsidP="001C44C8">
      <w:pPr>
        <w:ind w:left="720"/>
      </w:pPr>
      <w:r>
        <w:t>District is eligible to have a nominee. (District Eleven is eligible during the</w:t>
      </w:r>
      <w:r w:rsidR="001C44C8">
        <w:t xml:space="preserve"> </w:t>
      </w:r>
      <w:r>
        <w:t>Biennium years 2007-2009, 2013-2015, and every</w:t>
      </w:r>
      <w:r w:rsidR="00F50CBD">
        <w:t xml:space="preserve"> third biennium afterwards</w:t>
      </w:r>
      <w:r>
        <w:t>)</w:t>
      </w:r>
      <w:r w:rsidR="001C44C8">
        <w:t xml:space="preserve">.  </w:t>
      </w:r>
      <w:r w:rsidR="008C56BD" w:rsidRPr="00326473">
        <w:rPr>
          <w:sz w:val="22"/>
          <w:szCs w:val="22"/>
        </w:rPr>
        <w:t>(Revised 1/30/2010)</w:t>
      </w:r>
    </w:p>
    <w:p w:rsidR="00E01E53" w:rsidRDefault="00E01E53"/>
    <w:p w:rsidR="00E01E53" w:rsidRDefault="00E01E53" w:rsidP="001C44C8">
      <w:pPr>
        <w:ind w:left="1440" w:hanging="720"/>
      </w:pPr>
      <w:r>
        <w:t>A.</w:t>
      </w:r>
      <w:r>
        <w:tab/>
        <w:t>Each club shall be eligible to submit the name of one person, which will</w:t>
      </w:r>
      <w:r w:rsidR="001C44C8">
        <w:t xml:space="preserve"> </w:t>
      </w:r>
      <w:r w:rsidR="008046A8">
        <w:t>a</w:t>
      </w:r>
      <w:r>
        <w:t>ppear on the ballot; each club shall determine how it will select the</w:t>
      </w:r>
      <w:r w:rsidR="001C44C8">
        <w:t xml:space="preserve"> </w:t>
      </w:r>
      <w:r w:rsidR="008046A8">
        <w:t>n</w:t>
      </w:r>
      <w:r>
        <w:t>ominee.  No club is required to submit a nomination.</w:t>
      </w:r>
    </w:p>
    <w:p w:rsidR="00E01E53" w:rsidRDefault="00E01E53"/>
    <w:p w:rsidR="00E01E53" w:rsidRDefault="00E01E53" w:rsidP="000316A4">
      <w:pPr>
        <w:ind w:left="1440" w:hanging="720"/>
      </w:pPr>
      <w:r>
        <w:t>B.</w:t>
      </w:r>
      <w:r>
        <w:tab/>
        <w:t>In considering a candidate for nomination, the following criteria are</w:t>
      </w:r>
      <w:r w:rsidR="000316A4">
        <w:t xml:space="preserve"> </w:t>
      </w:r>
      <w:r w:rsidR="0004254B">
        <w:t>e</w:t>
      </w:r>
      <w:r>
        <w:t>ssential</w:t>
      </w:r>
      <w:r w:rsidR="00484777">
        <w:t>:</w:t>
      </w:r>
    </w:p>
    <w:p w:rsidR="0004254B" w:rsidRDefault="0004254B"/>
    <w:p w:rsidR="00E01E53" w:rsidRDefault="0004254B">
      <w:r>
        <w:tab/>
      </w:r>
      <w:r>
        <w:tab/>
        <w:t>1)</w:t>
      </w:r>
      <w:r w:rsidR="00E01E53">
        <w:tab/>
        <w:t>Must be a member in good standing of an Altrusa Club</w:t>
      </w:r>
      <w:r w:rsidR="00484777">
        <w:t>.</w:t>
      </w:r>
    </w:p>
    <w:p w:rsidR="00E01E53" w:rsidRDefault="0004254B">
      <w:r>
        <w:tab/>
      </w:r>
      <w:r>
        <w:tab/>
        <w:t>2)</w:t>
      </w:r>
      <w:r w:rsidR="00E01E53">
        <w:tab/>
        <w:t>Must have served as the President of an Altrusa Club</w:t>
      </w:r>
      <w:r w:rsidR="00484777">
        <w:t>.</w:t>
      </w:r>
    </w:p>
    <w:p w:rsidR="00E01E53" w:rsidRDefault="0004254B">
      <w:r>
        <w:tab/>
      </w:r>
      <w:r>
        <w:tab/>
        <w:t>3)</w:t>
      </w:r>
      <w:r w:rsidR="00E01E53">
        <w:tab/>
        <w:t xml:space="preserve">Must have attended at least one of the previous two District </w:t>
      </w:r>
    </w:p>
    <w:p w:rsidR="00E01E53" w:rsidRDefault="00E01E53">
      <w:r>
        <w:tab/>
      </w:r>
      <w:r>
        <w:tab/>
      </w:r>
      <w:r>
        <w:tab/>
        <w:t>Conferences</w:t>
      </w:r>
    </w:p>
    <w:p w:rsidR="00E01E53" w:rsidRDefault="0004254B">
      <w:r>
        <w:tab/>
      </w:r>
      <w:r>
        <w:tab/>
        <w:t>4)</w:t>
      </w:r>
      <w:r w:rsidR="00E01E53">
        <w:tab/>
        <w:t>Must have attended at least one International Convention</w:t>
      </w:r>
      <w:r w:rsidR="00484777">
        <w:t>.</w:t>
      </w:r>
    </w:p>
    <w:p w:rsidR="00E01E53" w:rsidRDefault="00E01E53"/>
    <w:p w:rsidR="00E01E53" w:rsidRDefault="00E01E53">
      <w:r>
        <w:tab/>
        <w:t>C.</w:t>
      </w:r>
      <w:r>
        <w:tab/>
        <w:t>It is strongly suggested the nominee plan on attending the District</w:t>
      </w:r>
    </w:p>
    <w:p w:rsidR="00E01E53" w:rsidRDefault="00E01E53">
      <w:r>
        <w:tab/>
      </w:r>
      <w:r>
        <w:tab/>
        <w:t xml:space="preserve">Conference at which the election of the District member for the </w:t>
      </w:r>
    </w:p>
    <w:p w:rsidR="00E01E53" w:rsidRDefault="00E01E53">
      <w:r>
        <w:tab/>
      </w:r>
      <w:r>
        <w:tab/>
        <w:t>International Strategic Planning Committee will be held.</w:t>
      </w:r>
    </w:p>
    <w:p w:rsidR="00E01E53" w:rsidRDefault="00E01E53"/>
    <w:p w:rsidR="00E01E53" w:rsidRDefault="00E01E53">
      <w:r>
        <w:tab/>
        <w:t>D.</w:t>
      </w:r>
      <w:r>
        <w:tab/>
        <w:t>The name of a club’s nominee shall be submitted to the Chair of the</w:t>
      </w:r>
    </w:p>
    <w:p w:rsidR="00E01E53" w:rsidRDefault="00E01E53">
      <w:r>
        <w:tab/>
      </w:r>
      <w:r>
        <w:tab/>
        <w:t xml:space="preserve">District Nominating Committee no later than </w:t>
      </w:r>
      <w:r>
        <w:rPr>
          <w:u w:val="single"/>
        </w:rPr>
        <w:t>December 1</w:t>
      </w:r>
      <w:r>
        <w:t xml:space="preserve"> prior to the</w:t>
      </w:r>
    </w:p>
    <w:p w:rsidR="00E01E53" w:rsidRDefault="00E01E53">
      <w:r>
        <w:tab/>
      </w:r>
      <w:r>
        <w:tab/>
        <w:t>District Conference at which the election will be held.</w:t>
      </w:r>
    </w:p>
    <w:p w:rsidR="00E01E53" w:rsidRDefault="00E01E53"/>
    <w:p w:rsidR="00E01E53" w:rsidRDefault="00E01E53" w:rsidP="000316A4">
      <w:pPr>
        <w:ind w:left="1440" w:hanging="720"/>
      </w:pPr>
      <w:r>
        <w:t>E.</w:t>
      </w:r>
      <w:r>
        <w:tab/>
        <w:t>The chair of the Nominating Committee will present a list of those</w:t>
      </w:r>
      <w:r w:rsidR="000316A4">
        <w:t xml:space="preserve"> </w:t>
      </w:r>
      <w:r w:rsidR="008046A8">
        <w:t>p</w:t>
      </w:r>
      <w:r>
        <w:t>ersons nominated to the Governor prior to the January Board meeting.</w:t>
      </w:r>
    </w:p>
    <w:p w:rsidR="00E01E53" w:rsidRDefault="00E01E53"/>
    <w:p w:rsidR="00704410" w:rsidRDefault="00E01E53" w:rsidP="000316A4">
      <w:pPr>
        <w:ind w:left="1440" w:hanging="720"/>
      </w:pPr>
      <w:r>
        <w:t>F.</w:t>
      </w:r>
      <w:r>
        <w:tab/>
        <w:t>The slate of those persons nominated</w:t>
      </w:r>
      <w:r w:rsidR="000316A4">
        <w:t xml:space="preserve"> will be printed in the Call to </w:t>
      </w:r>
      <w:r>
        <w:t>Conference District Service Bulletin.</w:t>
      </w:r>
    </w:p>
    <w:p w:rsidR="00326473" w:rsidRDefault="00326473" w:rsidP="000316A4">
      <w:pPr>
        <w:ind w:left="1440" w:hanging="720"/>
      </w:pPr>
    </w:p>
    <w:p w:rsidR="00E1374C" w:rsidRPr="00110F16" w:rsidRDefault="00E1374C" w:rsidP="00326473">
      <w:pPr>
        <w:jc w:val="center"/>
        <w:rPr>
          <w:sz w:val="22"/>
          <w:szCs w:val="22"/>
        </w:rPr>
      </w:pPr>
      <w:r w:rsidRPr="00110F16">
        <w:rPr>
          <w:sz w:val="22"/>
          <w:szCs w:val="22"/>
        </w:rPr>
        <w:t>(Previous VII INTERNATIONAL DIRECTOR, omitted</w:t>
      </w:r>
      <w:r w:rsidR="00326473" w:rsidRPr="00110F16">
        <w:rPr>
          <w:sz w:val="22"/>
          <w:szCs w:val="22"/>
        </w:rPr>
        <w:t xml:space="preserve"> 1/30/</w:t>
      </w:r>
      <w:r w:rsidR="00C40D9F">
        <w:rPr>
          <w:sz w:val="22"/>
          <w:szCs w:val="22"/>
        </w:rPr>
        <w:t>201</w:t>
      </w:r>
      <w:r w:rsidR="00326473" w:rsidRPr="00110F16">
        <w:rPr>
          <w:sz w:val="22"/>
          <w:szCs w:val="22"/>
        </w:rPr>
        <w:t>0.)</w:t>
      </w:r>
    </w:p>
    <w:p w:rsidR="00AB4CCE" w:rsidRDefault="00AB4CCE"/>
    <w:p w:rsidR="00AB4CCE" w:rsidRDefault="00AB4CCE"/>
    <w:p w:rsidR="002142CE" w:rsidRPr="00110F16" w:rsidRDefault="004B1845" w:rsidP="002142CE">
      <w:pPr>
        <w:ind w:left="720" w:hanging="720"/>
        <w:rPr>
          <w:b/>
          <w:sz w:val="22"/>
          <w:szCs w:val="22"/>
        </w:rPr>
      </w:pPr>
      <w:r>
        <w:rPr>
          <w:b/>
        </w:rPr>
        <w:t>I</w:t>
      </w:r>
      <w:r w:rsidR="002142CE">
        <w:rPr>
          <w:b/>
        </w:rPr>
        <w:t>X</w:t>
      </w:r>
      <w:r w:rsidR="004F71A0">
        <w:rPr>
          <w:b/>
        </w:rPr>
        <w:tab/>
        <w:t>DISTRICT OFFICERS AND CHAIRMEN’S REPORTS – Submission</w:t>
      </w:r>
      <w:r w:rsidR="002142CE">
        <w:rPr>
          <w:b/>
        </w:rPr>
        <w:t xml:space="preserve"> </w:t>
      </w:r>
      <w:r w:rsidR="002142CE" w:rsidRPr="00110F16">
        <w:rPr>
          <w:sz w:val="22"/>
          <w:szCs w:val="22"/>
        </w:rPr>
        <w:t>(Renumbered August 2010)</w:t>
      </w:r>
    </w:p>
    <w:p w:rsidR="004F71A0" w:rsidRDefault="004F71A0"/>
    <w:p w:rsidR="004F71A0" w:rsidRDefault="00BE5614" w:rsidP="004C23D6">
      <w:pPr>
        <w:ind w:left="1440" w:hanging="720"/>
      </w:pPr>
      <w:r>
        <w:t>A.</w:t>
      </w:r>
      <w:r>
        <w:tab/>
        <w:t>Each</w:t>
      </w:r>
      <w:r w:rsidR="004F71A0">
        <w:t xml:space="preserve"> District Officer and Chairmen shall submit a written report each year</w:t>
      </w:r>
      <w:r w:rsidR="004C23D6">
        <w:t xml:space="preserve"> </w:t>
      </w:r>
      <w:r w:rsidR="008046A8">
        <w:t>t</w:t>
      </w:r>
      <w:r w:rsidR="004F71A0">
        <w:t>o the Governor.  These reports will be reproduced and distributed only to</w:t>
      </w:r>
      <w:r w:rsidR="004C23D6">
        <w:t xml:space="preserve"> </w:t>
      </w:r>
      <w:r w:rsidR="008046A8">
        <w:t>t</w:t>
      </w:r>
      <w:r w:rsidR="004F71A0">
        <w:t>he Board of Directors.  The repo</w:t>
      </w:r>
      <w:r w:rsidR="004C23D6">
        <w:t xml:space="preserve">rts will be summarized into the </w:t>
      </w:r>
      <w:r w:rsidR="004F71A0">
        <w:t>Governor’s report, which shall be distributed to all conference attendees.</w:t>
      </w:r>
    </w:p>
    <w:p w:rsidR="004F71A0" w:rsidRDefault="004F71A0"/>
    <w:p w:rsidR="004F71A0" w:rsidRDefault="004F71A0">
      <w:r>
        <w:tab/>
        <w:t>B.</w:t>
      </w:r>
      <w:r>
        <w:tab/>
        <w:t xml:space="preserve">Minutes from the District Board meetings will be distributed to Board </w:t>
      </w:r>
    </w:p>
    <w:p w:rsidR="004F71A0" w:rsidRDefault="004F71A0">
      <w:r>
        <w:tab/>
      </w:r>
      <w:r>
        <w:tab/>
        <w:t>Members within forty-five (45) days of said Board Meeting.</w:t>
      </w:r>
    </w:p>
    <w:p w:rsidR="0004254B" w:rsidRDefault="0004254B"/>
    <w:p w:rsidR="00AB4CCE" w:rsidRDefault="00AB4CCE"/>
    <w:p w:rsidR="008046A8" w:rsidRPr="00110F16" w:rsidRDefault="00B03392">
      <w:pPr>
        <w:rPr>
          <w:b/>
          <w:sz w:val="22"/>
          <w:szCs w:val="22"/>
        </w:rPr>
      </w:pPr>
      <w:r>
        <w:rPr>
          <w:b/>
        </w:rPr>
        <w:t>X</w:t>
      </w:r>
      <w:r w:rsidR="008046A8">
        <w:rPr>
          <w:b/>
        </w:rPr>
        <w:tab/>
        <w:t>DISTRICT DUES – LATE FEES</w:t>
      </w:r>
      <w:r w:rsidR="002142CE">
        <w:rPr>
          <w:b/>
        </w:rPr>
        <w:t xml:space="preserve"> </w:t>
      </w:r>
      <w:r w:rsidR="002142CE" w:rsidRPr="00110F16">
        <w:rPr>
          <w:sz w:val="22"/>
          <w:szCs w:val="22"/>
        </w:rPr>
        <w:t>(Renumbered August 2010)</w:t>
      </w:r>
    </w:p>
    <w:p w:rsidR="008046A8" w:rsidRDefault="008046A8"/>
    <w:p w:rsidR="008046A8" w:rsidRPr="005C31E9" w:rsidRDefault="008046A8">
      <w:r>
        <w:tab/>
        <w:t>A.</w:t>
      </w:r>
      <w:r>
        <w:tab/>
      </w:r>
      <w:r w:rsidRPr="005C31E9">
        <w:t xml:space="preserve">As of District Conference, </w:t>
      </w:r>
      <w:r w:rsidR="00AD00DC" w:rsidRPr="005C31E9">
        <w:t>May</w:t>
      </w:r>
      <w:r w:rsidRPr="005C31E9">
        <w:t xml:space="preserve"> 20</w:t>
      </w:r>
      <w:r w:rsidR="0077386D" w:rsidRPr="005C31E9">
        <w:t>18</w:t>
      </w:r>
      <w:r w:rsidRPr="005C31E9">
        <w:t>, District dues shall be $2</w:t>
      </w:r>
      <w:r w:rsidR="00AD00DC" w:rsidRPr="005C31E9">
        <w:t>5</w:t>
      </w:r>
      <w:r w:rsidRPr="005C31E9">
        <w:t>.00</w:t>
      </w:r>
      <w:r w:rsidR="007941A0" w:rsidRPr="005C31E9">
        <w:t>.</w:t>
      </w:r>
    </w:p>
    <w:p w:rsidR="008046A8" w:rsidRDefault="005A376F">
      <w:r w:rsidRPr="005C31E9">
        <w:t xml:space="preserve">                        (Revised </w:t>
      </w:r>
      <w:r w:rsidR="004831BA" w:rsidRPr="005C31E9">
        <w:t>October</w:t>
      </w:r>
      <w:r w:rsidRPr="005C31E9">
        <w:t xml:space="preserve"> 2018)</w:t>
      </w:r>
    </w:p>
    <w:p w:rsidR="000B5BA5" w:rsidRDefault="008046A8">
      <w:r>
        <w:tab/>
        <w:t>B.</w:t>
      </w:r>
      <w:r>
        <w:tab/>
        <w:t>The late</w:t>
      </w:r>
      <w:r w:rsidR="004B1845">
        <w:t xml:space="preserve"> </w:t>
      </w:r>
      <w:r>
        <w:t>fee for Dis</w:t>
      </w:r>
      <w:r w:rsidR="00013D18">
        <w:t>trict Eleven dues shall be 10% of dues</w:t>
      </w:r>
      <w:r>
        <w:t xml:space="preserve"> </w:t>
      </w:r>
      <w:r w:rsidR="00013D18" w:rsidRPr="005C31E9">
        <w:t>($2.</w:t>
      </w:r>
      <w:r w:rsidR="00EB7441" w:rsidRPr="005C31E9">
        <w:t>5</w:t>
      </w:r>
      <w:r w:rsidR="00013D18" w:rsidRPr="005C31E9">
        <w:t>0)</w:t>
      </w:r>
      <w:r w:rsidR="00013D18">
        <w:t xml:space="preserve"> </w:t>
      </w:r>
      <w:r>
        <w:t xml:space="preserve">per </w:t>
      </w:r>
      <w:r w:rsidR="004B1845">
        <w:tab/>
      </w:r>
      <w:r w:rsidR="004B1845">
        <w:tab/>
      </w:r>
      <w:r w:rsidR="004B1845">
        <w:tab/>
      </w:r>
      <w:r w:rsidR="0004254B">
        <w:t>m</w:t>
      </w:r>
      <w:r>
        <w:t>ember</w:t>
      </w:r>
      <w:r w:rsidR="004B1845">
        <w:t xml:space="preserve"> for submissions between June 15 and July 10.  Dues submitted </w:t>
      </w:r>
      <w:r w:rsidR="004B1845">
        <w:tab/>
      </w:r>
      <w:r w:rsidR="004B1845">
        <w:tab/>
      </w:r>
      <w:r w:rsidR="004B1845">
        <w:tab/>
        <w:t>after July 10 are subject to a reinstatement fee of $5 per member.</w:t>
      </w:r>
      <w:r w:rsidR="00E1374C">
        <w:t xml:space="preserve"> </w:t>
      </w:r>
    </w:p>
    <w:p w:rsidR="008046A8" w:rsidRPr="00793FE9" w:rsidRDefault="000B5BA5" w:rsidP="000B5BA5">
      <w:pPr>
        <w:ind w:left="720" w:firstLine="720"/>
        <w:rPr>
          <w:sz w:val="22"/>
          <w:szCs w:val="22"/>
        </w:rPr>
      </w:pPr>
      <w:r w:rsidRPr="00793FE9">
        <w:rPr>
          <w:sz w:val="22"/>
          <w:szCs w:val="22"/>
        </w:rPr>
        <w:t xml:space="preserve">(Revised </w:t>
      </w:r>
      <w:r w:rsidR="004831BA">
        <w:rPr>
          <w:sz w:val="22"/>
          <w:szCs w:val="22"/>
        </w:rPr>
        <w:t>October</w:t>
      </w:r>
      <w:r w:rsidR="00EA5C59">
        <w:rPr>
          <w:sz w:val="22"/>
          <w:szCs w:val="22"/>
        </w:rPr>
        <w:t xml:space="preserve"> 2018</w:t>
      </w:r>
      <w:r w:rsidR="00793FE9" w:rsidRPr="00793FE9">
        <w:rPr>
          <w:sz w:val="22"/>
          <w:szCs w:val="22"/>
        </w:rPr>
        <w:t>)</w:t>
      </w:r>
    </w:p>
    <w:p w:rsidR="0004254B" w:rsidRDefault="0004254B"/>
    <w:p w:rsidR="0004254B" w:rsidRDefault="0004254B"/>
    <w:p w:rsidR="008465B5" w:rsidRPr="005C31E9" w:rsidRDefault="00B03392" w:rsidP="002142CE">
      <w:pPr>
        <w:ind w:left="720" w:hanging="720"/>
        <w:rPr>
          <w:sz w:val="22"/>
          <w:szCs w:val="22"/>
        </w:rPr>
      </w:pPr>
      <w:r>
        <w:rPr>
          <w:b/>
        </w:rPr>
        <w:t>X</w:t>
      </w:r>
      <w:r w:rsidR="002142CE">
        <w:rPr>
          <w:b/>
        </w:rPr>
        <w:t>I</w:t>
      </w:r>
      <w:r w:rsidR="00F96080">
        <w:rPr>
          <w:b/>
        </w:rPr>
        <w:tab/>
      </w:r>
      <w:r w:rsidR="00F96080" w:rsidRPr="005C31E9">
        <w:rPr>
          <w:b/>
        </w:rPr>
        <w:t xml:space="preserve">FUNDING FOR REVITALIZATION AND </w:t>
      </w:r>
      <w:r w:rsidR="004B1845" w:rsidRPr="005C31E9">
        <w:rPr>
          <w:b/>
        </w:rPr>
        <w:t>NEW CLUB BUILDING</w:t>
      </w:r>
      <w:r w:rsidR="002142CE" w:rsidRPr="005C31E9">
        <w:rPr>
          <w:b/>
        </w:rPr>
        <w:t xml:space="preserve"> </w:t>
      </w:r>
      <w:r w:rsidR="002142CE" w:rsidRPr="005C31E9">
        <w:rPr>
          <w:sz w:val="22"/>
          <w:szCs w:val="22"/>
        </w:rPr>
        <w:t xml:space="preserve">(Renumbered </w:t>
      </w:r>
      <w:r w:rsidR="00141A4F" w:rsidRPr="005C31E9">
        <w:rPr>
          <w:sz w:val="22"/>
          <w:szCs w:val="22"/>
        </w:rPr>
        <w:t xml:space="preserve">and Revised </w:t>
      </w:r>
      <w:r w:rsidR="004831BA" w:rsidRPr="005C31E9">
        <w:rPr>
          <w:sz w:val="22"/>
          <w:szCs w:val="22"/>
        </w:rPr>
        <w:t>October</w:t>
      </w:r>
      <w:r w:rsidR="00141A4F" w:rsidRPr="005C31E9">
        <w:rPr>
          <w:sz w:val="22"/>
          <w:szCs w:val="22"/>
        </w:rPr>
        <w:t xml:space="preserve"> 2018</w:t>
      </w:r>
      <w:r w:rsidR="002142CE" w:rsidRPr="005C31E9">
        <w:rPr>
          <w:sz w:val="22"/>
          <w:szCs w:val="22"/>
        </w:rPr>
        <w:t>)</w:t>
      </w:r>
    </w:p>
    <w:p w:rsidR="00EB7441" w:rsidRPr="005C31E9" w:rsidRDefault="00EB7441" w:rsidP="00EB7441">
      <w:pPr>
        <w:pStyle w:val="ListParagraph"/>
        <w:numPr>
          <w:ilvl w:val="0"/>
          <w:numId w:val="2"/>
        </w:numPr>
        <w:rPr>
          <w:sz w:val="22"/>
          <w:szCs w:val="22"/>
        </w:rPr>
      </w:pPr>
      <w:r w:rsidRPr="005C31E9">
        <w:rPr>
          <w:sz w:val="22"/>
          <w:szCs w:val="22"/>
        </w:rPr>
        <w:t>New Club Building</w:t>
      </w:r>
    </w:p>
    <w:p w:rsidR="00EB7441" w:rsidRPr="005C31E9" w:rsidRDefault="00EB7441" w:rsidP="00EB7441">
      <w:pPr>
        <w:pStyle w:val="ListParagraph"/>
        <w:numPr>
          <w:ilvl w:val="0"/>
          <w:numId w:val="30"/>
        </w:numPr>
        <w:rPr>
          <w:sz w:val="22"/>
          <w:szCs w:val="22"/>
        </w:rPr>
      </w:pPr>
      <w:r w:rsidRPr="005C31E9">
        <w:rPr>
          <w:sz w:val="22"/>
          <w:szCs w:val="22"/>
          <w:u w:val="single"/>
        </w:rPr>
        <w:t>Fund from International</w:t>
      </w:r>
      <w:r w:rsidRPr="005C31E9">
        <w:rPr>
          <w:sz w:val="22"/>
          <w:szCs w:val="22"/>
        </w:rPr>
        <w:t>-</w:t>
      </w:r>
    </w:p>
    <w:p w:rsidR="00EB7441" w:rsidRPr="005C31E9" w:rsidRDefault="00EB7441" w:rsidP="00EB7441">
      <w:pPr>
        <w:pStyle w:val="ListParagraph"/>
        <w:ind w:left="1440"/>
        <w:rPr>
          <w:sz w:val="22"/>
          <w:szCs w:val="22"/>
        </w:rPr>
      </w:pPr>
      <w:r w:rsidRPr="005C31E9">
        <w:rPr>
          <w:sz w:val="22"/>
          <w:szCs w:val="22"/>
        </w:rPr>
        <w:t>An amount of up to not to exceed $500 coming from international per international policy 20, will be transferred to the District and held in trust to be reimbursed for club building expenses.  After Charter to new club any remaining funds shall be disbursed to the newly formed club.</w:t>
      </w:r>
    </w:p>
    <w:p w:rsidR="00EB7441" w:rsidRPr="005C31E9" w:rsidRDefault="00EB7441" w:rsidP="00EB7441">
      <w:pPr>
        <w:pStyle w:val="ListParagraph"/>
        <w:numPr>
          <w:ilvl w:val="0"/>
          <w:numId w:val="30"/>
        </w:numPr>
        <w:rPr>
          <w:sz w:val="22"/>
          <w:szCs w:val="22"/>
        </w:rPr>
      </w:pPr>
      <w:r w:rsidRPr="005C31E9">
        <w:rPr>
          <w:sz w:val="22"/>
          <w:szCs w:val="22"/>
          <w:u w:val="single"/>
        </w:rPr>
        <w:t>Funds from the District</w:t>
      </w:r>
      <w:r w:rsidRPr="005C31E9">
        <w:rPr>
          <w:sz w:val="22"/>
          <w:szCs w:val="22"/>
        </w:rPr>
        <w:t>-</w:t>
      </w:r>
    </w:p>
    <w:p w:rsidR="00EB7441" w:rsidRPr="005C31E9" w:rsidRDefault="00EB7441" w:rsidP="00503B65">
      <w:pPr>
        <w:pStyle w:val="ListParagraph"/>
        <w:ind w:left="1440" w:hanging="90"/>
        <w:rPr>
          <w:sz w:val="22"/>
          <w:szCs w:val="22"/>
        </w:rPr>
      </w:pPr>
      <w:r w:rsidRPr="005C31E9">
        <w:rPr>
          <w:sz w:val="22"/>
          <w:szCs w:val="22"/>
        </w:rPr>
        <w:t>District will reimburse an additional $500 in club building expense and /or initial service project expense.  These expenses shall</w:t>
      </w:r>
      <w:r w:rsidR="00503B65" w:rsidRPr="005C31E9">
        <w:rPr>
          <w:sz w:val="22"/>
          <w:szCs w:val="22"/>
        </w:rPr>
        <w:t xml:space="preserve"> include but not be limited to: postage, phone calls, printing/copy, overnight stays in the area, transportation (mileage or airfare), room rentals for meetings and follow-up with forming a new club. Expenses are to be paid according to the District Policies for district officers/chairmen.</w:t>
      </w:r>
    </w:p>
    <w:p w:rsidR="00503B65" w:rsidRPr="005C31E9" w:rsidRDefault="00503B65" w:rsidP="00503B65">
      <w:pPr>
        <w:pStyle w:val="ListParagraph"/>
        <w:numPr>
          <w:ilvl w:val="0"/>
          <w:numId w:val="30"/>
        </w:numPr>
        <w:rPr>
          <w:sz w:val="22"/>
          <w:szCs w:val="22"/>
        </w:rPr>
      </w:pPr>
      <w:r w:rsidRPr="005C31E9">
        <w:rPr>
          <w:sz w:val="22"/>
          <w:szCs w:val="22"/>
          <w:u w:val="single"/>
        </w:rPr>
        <w:t>Club Incentive</w:t>
      </w:r>
      <w:r w:rsidRPr="005C31E9">
        <w:rPr>
          <w:sz w:val="22"/>
          <w:szCs w:val="22"/>
        </w:rPr>
        <w:t>-</w:t>
      </w:r>
    </w:p>
    <w:p w:rsidR="00503B65" w:rsidRPr="005C31E9" w:rsidRDefault="00503B65" w:rsidP="00503B65">
      <w:pPr>
        <w:pStyle w:val="ListParagraph"/>
        <w:ind w:left="1440"/>
        <w:rPr>
          <w:sz w:val="22"/>
          <w:szCs w:val="22"/>
        </w:rPr>
      </w:pPr>
      <w:r w:rsidRPr="005C31E9">
        <w:rPr>
          <w:sz w:val="22"/>
          <w:szCs w:val="22"/>
        </w:rPr>
        <w:t>Incentive of $250 to be given to the organizing club or District Eleven member(s) who is fulfilling the policy; first $125 to be given at completion of paperwork and approved by governor:  second $125 upon chartering.</w:t>
      </w:r>
    </w:p>
    <w:p w:rsidR="00503B65" w:rsidRPr="005C31E9" w:rsidRDefault="00503B65" w:rsidP="00503B65">
      <w:pPr>
        <w:pStyle w:val="ListParagraph"/>
        <w:numPr>
          <w:ilvl w:val="0"/>
          <w:numId w:val="30"/>
        </w:numPr>
        <w:rPr>
          <w:sz w:val="22"/>
          <w:szCs w:val="22"/>
        </w:rPr>
      </w:pPr>
      <w:r w:rsidRPr="005C31E9">
        <w:rPr>
          <w:sz w:val="22"/>
          <w:szCs w:val="22"/>
        </w:rPr>
        <w:t>Upon chartering the new club, the district will correspond with all clubs in District Eleven with details of the new club formation and invite clubs and members to make a donation.</w:t>
      </w:r>
    </w:p>
    <w:p w:rsidR="00503B65" w:rsidRPr="005C31E9" w:rsidRDefault="00503B65" w:rsidP="00EB7441">
      <w:pPr>
        <w:pStyle w:val="ListParagraph"/>
        <w:ind w:left="1440"/>
        <w:rPr>
          <w:sz w:val="22"/>
          <w:szCs w:val="22"/>
        </w:rPr>
      </w:pPr>
    </w:p>
    <w:p w:rsidR="00E1374C" w:rsidRPr="005C31E9" w:rsidRDefault="00503B65" w:rsidP="00503B65">
      <w:pPr>
        <w:pStyle w:val="ListParagraph"/>
        <w:numPr>
          <w:ilvl w:val="0"/>
          <w:numId w:val="2"/>
        </w:numPr>
      </w:pPr>
      <w:r w:rsidRPr="005C31E9">
        <w:t>Revitalization</w:t>
      </w:r>
      <w:r w:rsidR="00EB7441" w:rsidRPr="005C31E9">
        <w:t>-</w:t>
      </w:r>
    </w:p>
    <w:p w:rsidR="00F96080" w:rsidRPr="005C31E9" w:rsidRDefault="00503B65" w:rsidP="00503B65">
      <w:r w:rsidRPr="005C31E9">
        <w:t xml:space="preserve">         </w:t>
      </w:r>
      <w:r w:rsidR="00141A4F" w:rsidRPr="005C31E9">
        <w:t xml:space="preserve">              District Eleven </w:t>
      </w:r>
      <w:r w:rsidRPr="005C31E9">
        <w:t xml:space="preserve">will </w:t>
      </w:r>
      <w:r w:rsidR="00141A4F" w:rsidRPr="005C31E9">
        <w:t>f</w:t>
      </w:r>
      <w:r w:rsidRPr="005C31E9">
        <w:t>un</w:t>
      </w:r>
      <w:r w:rsidR="00141A4F" w:rsidRPr="005C31E9">
        <w:t>d</w:t>
      </w:r>
      <w:r w:rsidRPr="005C31E9">
        <w:t xml:space="preserve"> up </w:t>
      </w:r>
      <w:r w:rsidR="00141A4F" w:rsidRPr="005C31E9">
        <w:t>t</w:t>
      </w:r>
      <w:r w:rsidRPr="005C31E9">
        <w:t>o $500</w:t>
      </w:r>
      <w:r w:rsidR="00141A4F" w:rsidRPr="005C31E9">
        <w:t xml:space="preserve">; </w:t>
      </w:r>
      <w:r w:rsidRPr="005C31E9">
        <w:t xml:space="preserve">upon receipt of a revitalization plan </w:t>
      </w:r>
      <w:r w:rsidR="00141A4F" w:rsidRPr="005C31E9">
        <w:t xml:space="preserve">           </w:t>
      </w:r>
    </w:p>
    <w:p w:rsidR="00E1374C" w:rsidRPr="005C31E9" w:rsidRDefault="00141A4F" w:rsidP="00E1374C">
      <w:r w:rsidRPr="005C31E9">
        <w:t xml:space="preserve">                       and a budget that is approved by the governor, $250 will be issued.  </w:t>
      </w:r>
    </w:p>
    <w:p w:rsidR="00141A4F" w:rsidRPr="005C31E9" w:rsidRDefault="00141A4F" w:rsidP="00E1374C">
      <w:r w:rsidRPr="005C31E9">
        <w:t xml:space="preserve">                       Submittal of progress reports and receipts are required for remainder of </w:t>
      </w:r>
    </w:p>
    <w:p w:rsidR="00141A4F" w:rsidRDefault="00141A4F" w:rsidP="00E1374C">
      <w:r w:rsidRPr="005C31E9">
        <w:t xml:space="preserve">                       additional funds.</w:t>
      </w:r>
    </w:p>
    <w:p w:rsidR="0004254B" w:rsidRDefault="0004254B"/>
    <w:p w:rsidR="001C7F31" w:rsidRDefault="00D36E5B">
      <w:pPr>
        <w:rPr>
          <w:sz w:val="22"/>
          <w:szCs w:val="22"/>
        </w:rPr>
      </w:pPr>
      <w:r w:rsidRPr="00D36E5B">
        <w:rPr>
          <w:b/>
        </w:rPr>
        <w:t>XII</w:t>
      </w:r>
      <w:r>
        <w:t xml:space="preserve"> </w:t>
      </w:r>
      <w:r w:rsidR="001C7F31">
        <w:rPr>
          <w:b/>
        </w:rPr>
        <w:t>LEADERSHIP TRAINING</w:t>
      </w:r>
      <w:r w:rsidR="00422EB5">
        <w:rPr>
          <w:b/>
        </w:rPr>
        <w:t xml:space="preserve"> </w:t>
      </w:r>
      <w:r w:rsidR="00422EB5" w:rsidRPr="00110F16">
        <w:rPr>
          <w:sz w:val="22"/>
          <w:szCs w:val="22"/>
        </w:rPr>
        <w:t>(Renumbered August 2010)</w:t>
      </w:r>
    </w:p>
    <w:p w:rsidR="00CF29B3" w:rsidRPr="00422EB5" w:rsidRDefault="00CF29B3">
      <w:pPr>
        <w:rPr>
          <w:b/>
        </w:rPr>
      </w:pPr>
    </w:p>
    <w:p w:rsidR="00422EB5" w:rsidRDefault="001C7F31">
      <w:r>
        <w:tab/>
        <w:t xml:space="preserve">District Eleven may provide annual leadership training for Club Presidents, </w:t>
      </w:r>
      <w:r>
        <w:tab/>
        <w:t xml:space="preserve">President-Elects and Treasurers.  </w:t>
      </w:r>
    </w:p>
    <w:p w:rsidR="00422EB5" w:rsidRPr="001C7F31" w:rsidRDefault="00422EB5"/>
    <w:p w:rsidR="00EC5D37" w:rsidRDefault="00EC5D37" w:rsidP="00CF332D">
      <w:pPr>
        <w:rPr>
          <w:b/>
        </w:rPr>
      </w:pPr>
    </w:p>
    <w:p w:rsidR="00EC5D37" w:rsidRDefault="00EC5D37" w:rsidP="00CF332D">
      <w:pPr>
        <w:rPr>
          <w:b/>
        </w:rPr>
      </w:pPr>
    </w:p>
    <w:p w:rsidR="00D36E5B" w:rsidRDefault="001C7F31" w:rsidP="00CF332D">
      <w:pPr>
        <w:rPr>
          <w:sz w:val="22"/>
          <w:szCs w:val="22"/>
        </w:rPr>
      </w:pPr>
      <w:r>
        <w:rPr>
          <w:b/>
        </w:rPr>
        <w:t>X</w:t>
      </w:r>
      <w:r w:rsidR="00422EB5">
        <w:rPr>
          <w:b/>
        </w:rPr>
        <w:t>I</w:t>
      </w:r>
      <w:r>
        <w:rPr>
          <w:b/>
        </w:rPr>
        <w:t>II</w:t>
      </w:r>
      <w:r>
        <w:rPr>
          <w:b/>
        </w:rPr>
        <w:tab/>
      </w:r>
      <w:r w:rsidR="00F96080">
        <w:rPr>
          <w:b/>
        </w:rPr>
        <w:t>CONFERENCE</w:t>
      </w:r>
      <w:r w:rsidR="00422EB5">
        <w:rPr>
          <w:b/>
        </w:rPr>
        <w:t xml:space="preserve"> </w:t>
      </w:r>
      <w:r w:rsidR="00422EB5" w:rsidRPr="00110F16">
        <w:rPr>
          <w:sz w:val="22"/>
          <w:szCs w:val="22"/>
        </w:rPr>
        <w:t>(</w:t>
      </w:r>
      <w:r w:rsidR="004831BA">
        <w:rPr>
          <w:sz w:val="22"/>
          <w:szCs w:val="22"/>
        </w:rPr>
        <w:t>R</w:t>
      </w:r>
      <w:r w:rsidR="00CF29B3">
        <w:rPr>
          <w:sz w:val="22"/>
          <w:szCs w:val="22"/>
        </w:rPr>
        <w:t xml:space="preserve">evised </w:t>
      </w:r>
      <w:r w:rsidR="004831BA">
        <w:rPr>
          <w:sz w:val="22"/>
          <w:szCs w:val="22"/>
        </w:rPr>
        <w:t>October</w:t>
      </w:r>
      <w:r w:rsidR="00490807">
        <w:rPr>
          <w:sz w:val="22"/>
          <w:szCs w:val="22"/>
        </w:rPr>
        <w:t xml:space="preserve"> 201</w:t>
      </w:r>
      <w:r w:rsidR="00CF332D">
        <w:rPr>
          <w:sz w:val="22"/>
          <w:szCs w:val="22"/>
        </w:rPr>
        <w:t>8</w:t>
      </w:r>
      <w:r w:rsidR="00422EB5" w:rsidRPr="00110F16">
        <w:rPr>
          <w:sz w:val="22"/>
          <w:szCs w:val="22"/>
        </w:rPr>
        <w:t>)</w:t>
      </w:r>
    </w:p>
    <w:p w:rsidR="0036127F" w:rsidRPr="005C31E9" w:rsidRDefault="00EA5C59" w:rsidP="00CF332D">
      <w:pPr>
        <w:rPr>
          <w:sz w:val="22"/>
          <w:szCs w:val="22"/>
        </w:rPr>
      </w:pPr>
      <w:r w:rsidRPr="005C31E9">
        <w:rPr>
          <w:sz w:val="22"/>
          <w:szCs w:val="22"/>
        </w:rPr>
        <w:t xml:space="preserve">             </w:t>
      </w:r>
      <w:r w:rsidR="0036127F" w:rsidRPr="005C31E9">
        <w:rPr>
          <w:sz w:val="22"/>
          <w:szCs w:val="22"/>
        </w:rPr>
        <w:t xml:space="preserve">District Eleven Conference shall be held annually </w:t>
      </w:r>
      <w:r w:rsidR="00CF332D" w:rsidRPr="005C31E9">
        <w:rPr>
          <w:sz w:val="22"/>
          <w:szCs w:val="22"/>
        </w:rPr>
        <w:t xml:space="preserve">beginning ten days prior to </w:t>
      </w:r>
      <w:r w:rsidR="0036127F" w:rsidRPr="005C31E9">
        <w:rPr>
          <w:sz w:val="22"/>
          <w:szCs w:val="22"/>
        </w:rPr>
        <w:t xml:space="preserve">Mother’s </w:t>
      </w:r>
      <w:r w:rsidR="00CF332D" w:rsidRPr="005C31E9">
        <w:rPr>
          <w:sz w:val="22"/>
          <w:szCs w:val="22"/>
        </w:rPr>
        <w:t xml:space="preserve">     </w:t>
      </w:r>
    </w:p>
    <w:p w:rsidR="00CF332D" w:rsidRPr="00110F16" w:rsidRDefault="00CF332D" w:rsidP="00CF332D">
      <w:pPr>
        <w:rPr>
          <w:b/>
          <w:sz w:val="22"/>
          <w:szCs w:val="22"/>
        </w:rPr>
      </w:pPr>
      <w:r w:rsidRPr="005C31E9">
        <w:rPr>
          <w:b/>
          <w:sz w:val="22"/>
          <w:szCs w:val="22"/>
        </w:rPr>
        <w:t xml:space="preserve">             </w:t>
      </w:r>
      <w:r w:rsidRPr="005C31E9">
        <w:rPr>
          <w:sz w:val="22"/>
          <w:szCs w:val="22"/>
        </w:rPr>
        <w:t>day</w:t>
      </w:r>
      <w:r w:rsidRPr="005C31E9">
        <w:rPr>
          <w:b/>
          <w:sz w:val="22"/>
          <w:szCs w:val="22"/>
        </w:rPr>
        <w:t>.</w:t>
      </w:r>
    </w:p>
    <w:p w:rsidR="00F96080" w:rsidRDefault="00F96080"/>
    <w:p w:rsidR="00F96080" w:rsidRDefault="00F96080" w:rsidP="00CF28BF">
      <w:pPr>
        <w:numPr>
          <w:ilvl w:val="0"/>
          <w:numId w:val="12"/>
        </w:numPr>
        <w:rPr>
          <w:b/>
        </w:rPr>
      </w:pPr>
      <w:r w:rsidRPr="0004254B">
        <w:rPr>
          <w:b/>
        </w:rPr>
        <w:t>CONFERENCE FEES</w:t>
      </w:r>
    </w:p>
    <w:p w:rsidR="00CF28BF" w:rsidRPr="0004254B" w:rsidRDefault="00CF28BF" w:rsidP="00CF28BF">
      <w:pPr>
        <w:ind w:left="720"/>
        <w:rPr>
          <w:b/>
        </w:rPr>
      </w:pPr>
    </w:p>
    <w:p w:rsidR="00F96080" w:rsidRDefault="00F96080" w:rsidP="000316A4">
      <w:pPr>
        <w:ind w:left="1440"/>
      </w:pPr>
      <w:r>
        <w:t>Local club treasurers shall remit District Conference fees of $</w:t>
      </w:r>
      <w:r w:rsidR="007F223D">
        <w:t>3</w:t>
      </w:r>
      <w:r>
        <w:t>0.00 with</w:t>
      </w:r>
      <w:r w:rsidR="000316A4">
        <w:t xml:space="preserve"> </w:t>
      </w:r>
      <w:r>
        <w:t>member dues which are due June 1 o</w:t>
      </w:r>
      <w:r w:rsidR="00211EAE">
        <w:t>f</w:t>
      </w:r>
      <w:r>
        <w:t xml:space="preserve"> each year</w:t>
      </w:r>
      <w:r w:rsidR="007F223D">
        <w:t>, effective June 1, 201</w:t>
      </w:r>
      <w:r w:rsidR="00CF332D">
        <w:t>5</w:t>
      </w:r>
      <w:r>
        <w:t>.  If not paid prior to the convening of the first</w:t>
      </w:r>
      <w:r w:rsidR="000316A4">
        <w:t xml:space="preserve"> </w:t>
      </w:r>
      <w:r>
        <w:t>business session of Conference, a delinquency fee of $20.00 will be</w:t>
      </w:r>
      <w:r w:rsidR="000316A4">
        <w:t xml:space="preserve"> </w:t>
      </w:r>
      <w:r>
        <w:t>assessed.</w:t>
      </w:r>
      <w:r w:rsidR="00C90F5F">
        <w:t xml:space="preserve"> </w:t>
      </w:r>
      <w:r w:rsidR="00C90F5F" w:rsidRPr="005C31E9">
        <w:t xml:space="preserve">(Revised </w:t>
      </w:r>
      <w:r w:rsidR="004831BA" w:rsidRPr="005C31E9">
        <w:t>October</w:t>
      </w:r>
      <w:r w:rsidR="00CF332D" w:rsidRPr="005C31E9">
        <w:t xml:space="preserve"> </w:t>
      </w:r>
      <w:r w:rsidR="007F223D" w:rsidRPr="005C31E9">
        <w:t>201</w:t>
      </w:r>
      <w:r w:rsidR="00CF332D" w:rsidRPr="005C31E9">
        <w:t>8</w:t>
      </w:r>
      <w:r w:rsidR="00C90F5F" w:rsidRPr="005C31E9">
        <w:t>)</w:t>
      </w:r>
    </w:p>
    <w:p w:rsidR="00704410" w:rsidRDefault="00704410"/>
    <w:p w:rsidR="00F96080" w:rsidRDefault="00F96080" w:rsidP="00CF28BF">
      <w:pPr>
        <w:numPr>
          <w:ilvl w:val="0"/>
          <w:numId w:val="12"/>
        </w:numPr>
        <w:rPr>
          <w:b/>
        </w:rPr>
      </w:pPr>
      <w:r w:rsidRPr="0004254B">
        <w:rPr>
          <w:b/>
        </w:rPr>
        <w:t>REMITTANCE OF FEES</w:t>
      </w:r>
    </w:p>
    <w:p w:rsidR="00CF28BF" w:rsidRPr="0004254B" w:rsidRDefault="00CF28BF" w:rsidP="00CF28BF">
      <w:pPr>
        <w:ind w:left="720"/>
        <w:rPr>
          <w:b/>
        </w:rPr>
      </w:pPr>
    </w:p>
    <w:p w:rsidR="00F96080" w:rsidRDefault="00F96080">
      <w:r>
        <w:tab/>
      </w:r>
      <w:r>
        <w:tab/>
        <w:t xml:space="preserve">The District Treasurer shall remit Conference fees in </w:t>
      </w:r>
      <w:r w:rsidR="00C90F5F">
        <w:t xml:space="preserve">an amount equal to 13 </w:t>
      </w:r>
      <w:r w:rsidR="00C90F5F">
        <w:tab/>
      </w:r>
      <w:r w:rsidR="00C90F5F">
        <w:tab/>
        <w:t>conference registrations beginning for the Conference 2011</w:t>
      </w:r>
      <w:r>
        <w:t xml:space="preserve"> to the </w:t>
      </w:r>
      <w:r w:rsidR="00B14460">
        <w:t xml:space="preserve">next year </w:t>
      </w:r>
      <w:r w:rsidR="00B14460">
        <w:tab/>
      </w:r>
      <w:r w:rsidR="00B14460">
        <w:tab/>
      </w:r>
      <w:r>
        <w:t>District</w:t>
      </w:r>
      <w:r w:rsidR="00B14460">
        <w:t xml:space="preserve"> </w:t>
      </w:r>
      <w:r>
        <w:t xml:space="preserve">Conference finance chairman </w:t>
      </w:r>
      <w:r w:rsidR="00C90F5F">
        <w:t xml:space="preserve">immediately following the previous </w:t>
      </w:r>
      <w:r w:rsidR="00B14460">
        <w:tab/>
      </w:r>
      <w:r w:rsidR="00B14460">
        <w:tab/>
      </w:r>
      <w:r w:rsidR="00B14460">
        <w:tab/>
      </w:r>
      <w:r w:rsidR="00C90F5F">
        <w:t>post</w:t>
      </w:r>
      <w:r w:rsidR="00B14460">
        <w:t xml:space="preserve"> </w:t>
      </w:r>
      <w:r w:rsidR="00C90F5F">
        <w:t xml:space="preserve">conference </w:t>
      </w:r>
      <w:r>
        <w:t>Board meeting.</w:t>
      </w:r>
      <w:r w:rsidR="004831BA">
        <w:t xml:space="preserve"> (Revised August 2010)</w:t>
      </w:r>
    </w:p>
    <w:p w:rsidR="00F96080" w:rsidRDefault="00F96080"/>
    <w:p w:rsidR="00F96080" w:rsidRDefault="00F96080" w:rsidP="00CF28BF">
      <w:pPr>
        <w:numPr>
          <w:ilvl w:val="0"/>
          <w:numId w:val="12"/>
        </w:numPr>
        <w:rPr>
          <w:b/>
        </w:rPr>
      </w:pPr>
      <w:r w:rsidRPr="0004254B">
        <w:rPr>
          <w:b/>
        </w:rPr>
        <w:t>DELEGATES AND ALTERNATES</w:t>
      </w:r>
    </w:p>
    <w:p w:rsidR="00CF28BF" w:rsidRPr="0004254B" w:rsidRDefault="00CF28BF" w:rsidP="00CF28BF">
      <w:pPr>
        <w:ind w:left="720"/>
        <w:rPr>
          <w:b/>
        </w:rPr>
      </w:pPr>
    </w:p>
    <w:p w:rsidR="00F96080" w:rsidRPr="005C31E9" w:rsidRDefault="00F96080">
      <w:r>
        <w:tab/>
      </w:r>
      <w:r>
        <w:tab/>
      </w:r>
      <w:r w:rsidRPr="005C31E9">
        <w:t xml:space="preserve">The District </w:t>
      </w:r>
      <w:r w:rsidR="00CF332D" w:rsidRPr="005C31E9">
        <w:t>Treasurer</w:t>
      </w:r>
      <w:r w:rsidRPr="005C31E9">
        <w:t xml:space="preserve"> will </w:t>
      </w:r>
      <w:r w:rsidR="00A9463E" w:rsidRPr="005C31E9">
        <w:t>send</w:t>
      </w:r>
      <w:r w:rsidRPr="005C31E9">
        <w:t xml:space="preserve"> request for names of Delegates and</w:t>
      </w:r>
    </w:p>
    <w:p w:rsidR="00F96080" w:rsidRPr="005C31E9" w:rsidRDefault="00CF332D">
      <w:r w:rsidRPr="005C31E9">
        <w:tab/>
        <w:t xml:space="preserve">            </w:t>
      </w:r>
      <w:r w:rsidR="00F96080" w:rsidRPr="005C31E9">
        <w:t xml:space="preserve">Alternates by </w:t>
      </w:r>
      <w:r w:rsidRPr="005C31E9">
        <w:t>March 1</w:t>
      </w:r>
      <w:r w:rsidR="00F96080" w:rsidRPr="005C31E9">
        <w:t xml:space="preserve"> with names to be returned to the </w:t>
      </w:r>
      <w:r w:rsidRPr="005C31E9">
        <w:t>Treasurer</w:t>
      </w:r>
      <w:r w:rsidR="00F96080" w:rsidRPr="005C31E9">
        <w:t xml:space="preserve"> by</w:t>
      </w:r>
    </w:p>
    <w:p w:rsidR="007F223D" w:rsidRDefault="00CF332D" w:rsidP="007F223D">
      <w:pPr>
        <w:ind w:left="1440"/>
        <w:rPr>
          <w:sz w:val="22"/>
          <w:szCs w:val="22"/>
        </w:rPr>
      </w:pPr>
      <w:r w:rsidRPr="005C31E9">
        <w:t>March 31</w:t>
      </w:r>
      <w:r w:rsidR="00B14460" w:rsidRPr="005C31E9">
        <w:t xml:space="preserve"> </w:t>
      </w:r>
      <w:r w:rsidR="005C31E9">
        <w:t>(</w:t>
      </w:r>
      <w:r w:rsidR="00B14460" w:rsidRPr="005C31E9">
        <w:t>beginning in 201</w:t>
      </w:r>
      <w:r w:rsidRPr="005C31E9">
        <w:t>9</w:t>
      </w:r>
      <w:r w:rsidR="00C40D9F" w:rsidRPr="005C31E9">
        <w:t>.</w:t>
      </w:r>
      <w:r w:rsidR="005C31E9">
        <w:t>)</w:t>
      </w:r>
      <w:r w:rsidR="00C40D9F" w:rsidRPr="005C31E9">
        <w:t xml:space="preserve">  </w:t>
      </w:r>
      <w:r w:rsidR="00F96080" w:rsidRPr="005C31E9">
        <w:t>Number of Delegates and Alternates to whom a club is entitled</w:t>
      </w:r>
      <w:r w:rsidR="00F95222" w:rsidRPr="005C31E9">
        <w:t xml:space="preserve"> </w:t>
      </w:r>
      <w:r w:rsidR="00F96080" w:rsidRPr="005C31E9">
        <w:t xml:space="preserve">will be determined by membership as of </w:t>
      </w:r>
      <w:r w:rsidRPr="005C31E9">
        <w:t>February 28</w:t>
      </w:r>
      <w:r w:rsidR="00C40D9F" w:rsidRPr="005C31E9">
        <w:t xml:space="preserve"> </w:t>
      </w:r>
      <w:r w:rsidR="00F96080" w:rsidRPr="005C31E9">
        <w:t>prior to the convening</w:t>
      </w:r>
      <w:r w:rsidR="00F95222" w:rsidRPr="005C31E9">
        <w:t xml:space="preserve"> </w:t>
      </w:r>
      <w:r w:rsidR="00F96080" w:rsidRPr="005C31E9">
        <w:t>of the Conference</w:t>
      </w:r>
      <w:r w:rsidR="00F96080">
        <w:t>.</w:t>
      </w:r>
      <w:r w:rsidR="00E1374C">
        <w:t xml:space="preserve">  Any club that is delinqu</w:t>
      </w:r>
      <w:r w:rsidR="00E162FF">
        <w:t>ent in paying its conference fee</w:t>
      </w:r>
      <w:r w:rsidR="00F95222">
        <w:t xml:space="preserve"> </w:t>
      </w:r>
      <w:r w:rsidR="00E1374C">
        <w:t>will not be eligible to vote at Conference.</w:t>
      </w:r>
      <w:r w:rsidR="001C7F31">
        <w:t xml:space="preserve"> </w:t>
      </w:r>
      <w:r w:rsidR="001C7F31" w:rsidRPr="00F86C8F">
        <w:rPr>
          <w:sz w:val="22"/>
          <w:szCs w:val="22"/>
        </w:rPr>
        <w:t>(</w:t>
      </w:r>
      <w:r w:rsidR="00F86C8F">
        <w:rPr>
          <w:sz w:val="22"/>
          <w:szCs w:val="22"/>
        </w:rPr>
        <w:t>Revised</w:t>
      </w:r>
      <w:r w:rsidR="00E162FF" w:rsidRPr="00F86C8F">
        <w:rPr>
          <w:sz w:val="22"/>
          <w:szCs w:val="22"/>
        </w:rPr>
        <w:t xml:space="preserve"> </w:t>
      </w:r>
      <w:r w:rsidR="004831BA">
        <w:rPr>
          <w:sz w:val="22"/>
          <w:szCs w:val="22"/>
        </w:rPr>
        <w:t>October</w:t>
      </w:r>
      <w:r>
        <w:rPr>
          <w:sz w:val="22"/>
          <w:szCs w:val="22"/>
        </w:rPr>
        <w:t xml:space="preserve"> 2018</w:t>
      </w:r>
      <w:r w:rsidR="004831BA">
        <w:rPr>
          <w:sz w:val="22"/>
          <w:szCs w:val="22"/>
        </w:rPr>
        <w:t>)</w:t>
      </w:r>
    </w:p>
    <w:p w:rsidR="00F96080" w:rsidRDefault="00C40D9F" w:rsidP="007F223D">
      <w:pPr>
        <w:ind w:left="1440"/>
        <w:rPr>
          <w:sz w:val="22"/>
          <w:szCs w:val="22"/>
        </w:rPr>
      </w:pPr>
      <w:r>
        <w:rPr>
          <w:sz w:val="22"/>
          <w:szCs w:val="22"/>
        </w:rPr>
        <w:t xml:space="preserve">  </w:t>
      </w:r>
    </w:p>
    <w:p w:rsidR="00893D9E" w:rsidRDefault="00893D9E" w:rsidP="00893D9E">
      <w:pPr>
        <w:pStyle w:val="ListParagraph"/>
        <w:ind w:left="1440"/>
      </w:pPr>
    </w:p>
    <w:p w:rsidR="00F96080" w:rsidRPr="00893D9E" w:rsidRDefault="00893D9E" w:rsidP="00893D9E">
      <w:pPr>
        <w:pStyle w:val="ListParagraph"/>
        <w:numPr>
          <w:ilvl w:val="0"/>
          <w:numId w:val="12"/>
        </w:numPr>
        <w:rPr>
          <w:b/>
        </w:rPr>
      </w:pPr>
      <w:r w:rsidRPr="00893D9E">
        <w:rPr>
          <w:b/>
        </w:rPr>
        <w:t xml:space="preserve"> DISTRICT CHAIRS</w:t>
      </w:r>
      <w:r w:rsidR="00490807">
        <w:rPr>
          <w:b/>
        </w:rPr>
        <w:t>- CONFERENCE</w:t>
      </w:r>
    </w:p>
    <w:p w:rsidR="00893D9E" w:rsidRDefault="00893D9E" w:rsidP="00893D9E">
      <w:pPr>
        <w:pStyle w:val="ListParagraph"/>
        <w:ind w:left="1440"/>
      </w:pPr>
    </w:p>
    <w:p w:rsidR="00893D9E" w:rsidRPr="00893D9E" w:rsidRDefault="001A64A0" w:rsidP="00893D9E">
      <w:pPr>
        <w:pStyle w:val="ListParagraph"/>
        <w:ind w:left="1440"/>
        <w:rPr>
          <w:rFonts w:ascii="Mongolian Baiti" w:hAnsi="Mongolian Baiti" w:cs="Mongolian Baiti"/>
        </w:rPr>
      </w:pPr>
      <w:r>
        <w:rPr>
          <w:rFonts w:ascii="New times roman" w:hAnsi="New times roman" w:cs="Mongolian Baiti"/>
          <w:color w:val="000000" w:themeColor="text1"/>
        </w:rPr>
        <w:t xml:space="preserve">If funds are available and </w:t>
      </w:r>
      <w:r w:rsidR="00490807">
        <w:rPr>
          <w:rFonts w:ascii="New times roman" w:hAnsi="New times roman" w:cs="Mongolian Baiti"/>
          <w:color w:val="000000" w:themeColor="text1"/>
        </w:rPr>
        <w:t xml:space="preserve">the conference chair is </w:t>
      </w:r>
      <w:r w:rsidR="00490807">
        <w:rPr>
          <w:rFonts w:ascii="New times roman" w:hAnsi="New times roman" w:cs="Mongolian Baiti" w:hint="eastAsia"/>
          <w:color w:val="000000" w:themeColor="text1"/>
        </w:rPr>
        <w:t>required</w:t>
      </w:r>
      <w:r w:rsidR="00490807">
        <w:rPr>
          <w:rFonts w:ascii="New times roman" w:hAnsi="New times roman" w:cs="Mongolian Baiti"/>
          <w:color w:val="000000" w:themeColor="text1"/>
        </w:rPr>
        <w:t xml:space="preserve"> to attend conference to make a </w:t>
      </w:r>
      <w:r w:rsidR="00490807">
        <w:rPr>
          <w:rFonts w:ascii="New times roman" w:hAnsi="New times roman" w:cs="Mongolian Baiti" w:hint="eastAsia"/>
          <w:color w:val="000000" w:themeColor="text1"/>
        </w:rPr>
        <w:t>presentation</w:t>
      </w:r>
      <w:r>
        <w:rPr>
          <w:rFonts w:ascii="New times roman" w:hAnsi="New times roman" w:cs="Mongolian Baiti"/>
          <w:color w:val="000000" w:themeColor="text1"/>
        </w:rPr>
        <w:t>,</w:t>
      </w:r>
      <w:r w:rsidR="00490807">
        <w:rPr>
          <w:rFonts w:ascii="New times roman" w:hAnsi="New times roman" w:cs="Mongolian Baiti"/>
          <w:color w:val="000000" w:themeColor="text1"/>
        </w:rPr>
        <w:t xml:space="preserve"> they will be compensated half </w:t>
      </w:r>
      <w:r>
        <w:rPr>
          <w:rFonts w:ascii="New times roman" w:hAnsi="New times roman" w:cs="Mongolian Baiti"/>
          <w:color w:val="000000" w:themeColor="text1"/>
        </w:rPr>
        <w:t>room rate for days when they are presenting workshops at conference.</w:t>
      </w:r>
      <w:r w:rsidR="00490807">
        <w:rPr>
          <w:rFonts w:ascii="New times roman" w:hAnsi="New times roman" w:cs="Mongolian Baiti"/>
          <w:color w:val="000000" w:themeColor="text1"/>
        </w:rPr>
        <w:t xml:space="preserve"> (Revised January 2015)</w:t>
      </w:r>
    </w:p>
    <w:p w:rsidR="00CF29B3" w:rsidRPr="00893D9E" w:rsidRDefault="00F96080" w:rsidP="00B03392">
      <w:pPr>
        <w:rPr>
          <w:rFonts w:ascii="Mongolian Baiti" w:hAnsi="Mongolian Baiti" w:cs="Mongolian Baiti"/>
        </w:rPr>
      </w:pPr>
      <w:r w:rsidRPr="00893D9E">
        <w:rPr>
          <w:rFonts w:ascii="Mongolian Baiti" w:hAnsi="Mongolian Baiti" w:cs="Mongolian Baiti"/>
        </w:rPr>
        <w:tab/>
      </w:r>
    </w:p>
    <w:p w:rsidR="00CF29B3" w:rsidRPr="001A64A0" w:rsidRDefault="001A64A0" w:rsidP="001A64A0">
      <w:pPr>
        <w:pStyle w:val="ListParagraph"/>
        <w:numPr>
          <w:ilvl w:val="0"/>
          <w:numId w:val="12"/>
        </w:numPr>
        <w:rPr>
          <w:b/>
        </w:rPr>
      </w:pPr>
      <w:r w:rsidRPr="001A64A0">
        <w:rPr>
          <w:b/>
        </w:rPr>
        <w:t xml:space="preserve">CONFERENCE REGISTRATION LATE FEE </w:t>
      </w:r>
    </w:p>
    <w:p w:rsidR="001A64A0" w:rsidRDefault="001A64A0" w:rsidP="001A64A0">
      <w:pPr>
        <w:pStyle w:val="ListParagraph"/>
        <w:ind w:left="1440"/>
      </w:pPr>
    </w:p>
    <w:p w:rsidR="001A64A0" w:rsidRDefault="001A64A0" w:rsidP="001A64A0">
      <w:pPr>
        <w:pStyle w:val="ListParagraph"/>
        <w:ind w:left="1440"/>
      </w:pPr>
      <w:r>
        <w:t>Conference late fee shall be waived for a new member who joins Altrusa after the late fee cut-off date.</w:t>
      </w:r>
    </w:p>
    <w:p w:rsidR="00CF29B3" w:rsidRDefault="00CF29B3" w:rsidP="00B03392"/>
    <w:p w:rsidR="00B03392" w:rsidRDefault="00CF29B3" w:rsidP="00B03392">
      <w:r>
        <w:tab/>
      </w:r>
      <w:r w:rsidR="001A64A0" w:rsidRPr="001A64A0">
        <w:rPr>
          <w:b/>
        </w:rPr>
        <w:t>F</w:t>
      </w:r>
      <w:r w:rsidR="00B03392" w:rsidRPr="001A64A0">
        <w:rPr>
          <w:b/>
        </w:rPr>
        <w:t>.</w:t>
      </w:r>
      <w:r w:rsidR="00B03392">
        <w:rPr>
          <w:b/>
        </w:rPr>
        <w:tab/>
        <w:t>AWARDS</w:t>
      </w:r>
    </w:p>
    <w:p w:rsidR="00B03392" w:rsidRDefault="00B03392" w:rsidP="00B03392"/>
    <w:p w:rsidR="00B03392" w:rsidRDefault="00B03392" w:rsidP="00B03392">
      <w:r>
        <w:tab/>
      </w:r>
      <w:r>
        <w:tab/>
        <w:t>1)</w:t>
      </w:r>
      <w:r>
        <w:tab/>
      </w:r>
      <w:r w:rsidRPr="005C31E9">
        <w:t xml:space="preserve">District </w:t>
      </w:r>
      <w:r w:rsidR="00A9463E" w:rsidRPr="005C31E9">
        <w:t>Conference</w:t>
      </w:r>
    </w:p>
    <w:p w:rsidR="00E56EA7" w:rsidRDefault="00B03392" w:rsidP="00E56EA7">
      <w:pPr>
        <w:numPr>
          <w:ilvl w:val="0"/>
          <w:numId w:val="4"/>
        </w:numPr>
      </w:pPr>
      <w:r>
        <w:lastRenderedPageBreak/>
        <w:t>Marilyn Atwood Award</w:t>
      </w:r>
      <w:r w:rsidR="00E56EA7">
        <w:t xml:space="preserve"> – Winner to be designated as a Lamplighter from contribution of $500 in </w:t>
      </w:r>
      <w:r w:rsidR="00C40D9F">
        <w:t>member’s</w:t>
      </w:r>
      <w:r w:rsidR="00E56EA7">
        <w:t xml:space="preserve"> name from funds raised at Conference for International Foundation.  </w:t>
      </w:r>
    </w:p>
    <w:p w:rsidR="00E56EA7" w:rsidRPr="005C31E9" w:rsidRDefault="00A9463E" w:rsidP="00E56EA7">
      <w:pPr>
        <w:numPr>
          <w:ilvl w:val="0"/>
          <w:numId w:val="4"/>
        </w:numPr>
      </w:pPr>
      <w:r w:rsidRPr="005C31E9">
        <w:t>As of March 1, club with greatest number of new member increase shall be awarded</w:t>
      </w:r>
      <w:r w:rsidR="00E56EA7" w:rsidRPr="005C31E9">
        <w:t xml:space="preserve"> - $50</w:t>
      </w:r>
      <w:r w:rsidR="00AC2F4B" w:rsidRPr="005C31E9">
        <w:t>.</w:t>
      </w:r>
      <w:r w:rsidRPr="005C31E9">
        <w:t xml:space="preserve"> (revised </w:t>
      </w:r>
      <w:r w:rsidR="004831BA" w:rsidRPr="005C31E9">
        <w:t>October</w:t>
      </w:r>
      <w:r w:rsidRPr="005C31E9">
        <w:t xml:space="preserve"> 2018</w:t>
      </w:r>
      <w:r w:rsidR="004831BA" w:rsidRPr="005C31E9">
        <w:t>)</w:t>
      </w:r>
    </w:p>
    <w:p w:rsidR="00E56EA7" w:rsidRDefault="00E56EA7" w:rsidP="00E56EA7">
      <w:pPr>
        <w:numPr>
          <w:ilvl w:val="0"/>
          <w:numId w:val="4"/>
        </w:numPr>
      </w:pPr>
      <w:r>
        <w:t>Club with most 1</w:t>
      </w:r>
      <w:r w:rsidRPr="00E56EA7">
        <w:rPr>
          <w:vertAlign w:val="superscript"/>
        </w:rPr>
        <w:t>st</w:t>
      </w:r>
      <w:r>
        <w:t xml:space="preserve"> Timers Award - $50</w:t>
      </w:r>
      <w:r w:rsidR="00AC2F4B">
        <w:t>.</w:t>
      </w:r>
    </w:p>
    <w:p w:rsidR="00E56EA7" w:rsidRDefault="00E56EA7" w:rsidP="00E56EA7">
      <w:pPr>
        <w:numPr>
          <w:ilvl w:val="0"/>
          <w:numId w:val="4"/>
        </w:numPr>
      </w:pPr>
      <w:r>
        <w:t>Conference attendance award - $50</w:t>
      </w:r>
      <w:r w:rsidR="00AC2F4B">
        <w:t>.</w:t>
      </w:r>
    </w:p>
    <w:p w:rsidR="00E56EA7" w:rsidRDefault="00E56EA7" w:rsidP="00E56EA7">
      <w:pPr>
        <w:numPr>
          <w:ilvl w:val="0"/>
          <w:numId w:val="4"/>
        </w:numPr>
      </w:pPr>
      <w:r>
        <w:t>Other (as determined by Governor with approval of the Board).</w:t>
      </w:r>
    </w:p>
    <w:p w:rsidR="00B03392" w:rsidRDefault="00B03392" w:rsidP="00B03392"/>
    <w:p w:rsidR="00B03392" w:rsidRDefault="00B03392" w:rsidP="00B03392">
      <w:r>
        <w:tab/>
      </w:r>
      <w:r>
        <w:tab/>
        <w:t>2)</w:t>
      </w:r>
      <w:r>
        <w:tab/>
        <w:t>District and International</w:t>
      </w:r>
    </w:p>
    <w:p w:rsidR="00B03392" w:rsidRDefault="00B03392" w:rsidP="00DC53B2">
      <w:pPr>
        <w:ind w:left="2880" w:hanging="720"/>
      </w:pPr>
      <w:r>
        <w:t>a)</w:t>
      </w:r>
      <w:r>
        <w:tab/>
        <w:t>Mamie L. Bass Service Award</w:t>
      </w:r>
      <w:r w:rsidR="00DC53B2">
        <w:t xml:space="preserve"> winner will receive a plaque and a certificate from District, plus a check and </w:t>
      </w:r>
    </w:p>
    <w:p w:rsidR="00DC53B2" w:rsidRDefault="00DC53B2" w:rsidP="00DC53B2">
      <w:pPr>
        <w:ind w:left="2880" w:hanging="720"/>
      </w:pPr>
      <w:r>
        <w:tab/>
        <w:t>certificate from International.</w:t>
      </w:r>
    </w:p>
    <w:p w:rsidR="00B03392" w:rsidRDefault="00B03392" w:rsidP="00DC53B2">
      <w:pPr>
        <w:ind w:left="2880" w:hanging="720"/>
      </w:pPr>
      <w:r>
        <w:t>b)</w:t>
      </w:r>
      <w:r>
        <w:tab/>
        <w:t>Letha H. Brown Literacy Award</w:t>
      </w:r>
      <w:r w:rsidR="00DC53B2">
        <w:t xml:space="preserve"> winner will receive a plaque and a certificate from District, plus a check and </w:t>
      </w:r>
    </w:p>
    <w:p w:rsidR="00DC53B2" w:rsidRDefault="00DC53B2" w:rsidP="00DC53B2">
      <w:pPr>
        <w:ind w:left="2880" w:hanging="720"/>
      </w:pPr>
      <w:r>
        <w:tab/>
        <w:t>certificate from International.</w:t>
      </w:r>
    </w:p>
    <w:p w:rsidR="00B03392" w:rsidRDefault="00B03392" w:rsidP="00B03392">
      <w:r>
        <w:tab/>
      </w:r>
      <w:r>
        <w:tab/>
      </w:r>
      <w:r>
        <w:tab/>
        <w:t>c)</w:t>
      </w:r>
      <w:r>
        <w:tab/>
        <w:t>Dr. Nina Faye Calhoun International Relations Award</w:t>
      </w:r>
      <w:r w:rsidR="00DC53B2">
        <w:t xml:space="preserve"> </w:t>
      </w:r>
    </w:p>
    <w:p w:rsidR="00DC53B2" w:rsidRDefault="00DC53B2" w:rsidP="00B03392">
      <w:r>
        <w:tab/>
      </w:r>
      <w:r>
        <w:tab/>
      </w:r>
      <w:r>
        <w:tab/>
      </w:r>
      <w:r>
        <w:tab/>
        <w:t>winner will receive a plaque and a certificate from District</w:t>
      </w:r>
    </w:p>
    <w:p w:rsidR="00DC53B2" w:rsidRDefault="00DC53B2" w:rsidP="00B03392">
      <w:r>
        <w:tab/>
      </w:r>
      <w:r>
        <w:tab/>
      </w:r>
      <w:r>
        <w:tab/>
      </w:r>
      <w:r>
        <w:tab/>
        <w:t>plus a check and certificate from International.</w:t>
      </w:r>
    </w:p>
    <w:p w:rsidR="00B03392" w:rsidRDefault="00B03392"/>
    <w:p w:rsidR="00B03392" w:rsidRDefault="00B03392"/>
    <w:p w:rsidR="00F96080" w:rsidRPr="0004254B" w:rsidRDefault="00B03392">
      <w:pPr>
        <w:rPr>
          <w:b/>
        </w:rPr>
      </w:pPr>
      <w:r>
        <w:tab/>
      </w:r>
      <w:r w:rsidR="001A64A0" w:rsidRPr="001A64A0">
        <w:rPr>
          <w:b/>
        </w:rPr>
        <w:t>G</w:t>
      </w:r>
      <w:r w:rsidR="00F96080" w:rsidRPr="00490807">
        <w:rPr>
          <w:b/>
        </w:rPr>
        <w:t>.</w:t>
      </w:r>
      <w:r w:rsidR="00F96080" w:rsidRPr="0004254B">
        <w:rPr>
          <w:b/>
        </w:rPr>
        <w:tab/>
      </w:r>
      <w:r w:rsidR="00E16E3A" w:rsidRPr="0004254B">
        <w:rPr>
          <w:b/>
        </w:rPr>
        <w:t>DEADLINE DATES FOR CONFERENCE AWARDS AND PRIZES</w:t>
      </w:r>
    </w:p>
    <w:p w:rsidR="005A376F" w:rsidRPr="005C31E9" w:rsidRDefault="00E16E3A">
      <w:r>
        <w:tab/>
      </w:r>
      <w:r>
        <w:tab/>
      </w:r>
      <w:r w:rsidR="00A9463E">
        <w:t xml:space="preserve"> </w:t>
      </w:r>
      <w:r w:rsidR="005A376F" w:rsidRPr="005C31E9">
        <w:t xml:space="preserve">All </w:t>
      </w:r>
      <w:r w:rsidR="00A9463E" w:rsidRPr="005C31E9">
        <w:t xml:space="preserve">longevity </w:t>
      </w:r>
      <w:r w:rsidR="005A376F" w:rsidRPr="005C31E9">
        <w:t xml:space="preserve">membership and recognition Awards will run from January </w:t>
      </w:r>
      <w:r w:rsidR="00A9463E" w:rsidRPr="005C31E9">
        <w:t xml:space="preserve">    </w:t>
      </w:r>
    </w:p>
    <w:p w:rsidR="00A9463E" w:rsidRPr="005C31E9" w:rsidRDefault="00A9463E">
      <w:r w:rsidRPr="005C31E9">
        <w:t xml:space="preserve">                          1</w:t>
      </w:r>
      <w:r w:rsidRPr="005C31E9">
        <w:rPr>
          <w:vertAlign w:val="superscript"/>
        </w:rPr>
        <w:t>st</w:t>
      </w:r>
      <w:r w:rsidRPr="005C31E9">
        <w:t>-December 31</w:t>
      </w:r>
      <w:r w:rsidRPr="005C31E9">
        <w:rPr>
          <w:vertAlign w:val="superscript"/>
        </w:rPr>
        <w:t>st</w:t>
      </w:r>
      <w:r w:rsidRPr="005C31E9">
        <w:t xml:space="preserve"> of the year first year’s membership dues are paid.</w:t>
      </w:r>
    </w:p>
    <w:p w:rsidR="005A376F" w:rsidRDefault="005A376F"/>
    <w:p w:rsidR="00E16E3A" w:rsidRDefault="00E16E3A">
      <w:r>
        <w:tab/>
      </w:r>
      <w:r>
        <w:tab/>
      </w:r>
      <w:r w:rsidR="005A376F" w:rsidRPr="005C31E9">
        <w:t xml:space="preserve">March </w:t>
      </w:r>
      <w:r w:rsidR="00C40D9F" w:rsidRPr="005C31E9">
        <w:t>1*</w:t>
      </w:r>
      <w:r>
        <w:tab/>
        <w:t>Membership information and awards</w:t>
      </w:r>
    </w:p>
    <w:p w:rsidR="00E16E3A" w:rsidRDefault="00E16E3A">
      <w:r>
        <w:tab/>
      </w:r>
      <w:r>
        <w:tab/>
      </w:r>
      <w:r>
        <w:tab/>
      </w:r>
      <w:r>
        <w:tab/>
        <w:t>Mamie L. Bass Service Award entries</w:t>
      </w:r>
    </w:p>
    <w:p w:rsidR="00E16E3A" w:rsidRDefault="00E16E3A">
      <w:r>
        <w:tab/>
      </w:r>
      <w:r>
        <w:tab/>
      </w:r>
      <w:r>
        <w:tab/>
      </w:r>
      <w:r>
        <w:tab/>
        <w:t>Letha H. Brown Literacy Award entries</w:t>
      </w:r>
    </w:p>
    <w:p w:rsidR="00E16E3A" w:rsidRDefault="00E16E3A" w:rsidP="00240AAD">
      <w:pPr>
        <w:ind w:left="2880"/>
      </w:pPr>
      <w:r>
        <w:t>Dr. Nina Faye Calhoun International Relations Award</w:t>
      </w:r>
      <w:r w:rsidR="00240AAD">
        <w:t xml:space="preserve"> </w:t>
      </w:r>
      <w:r w:rsidR="00BE5614">
        <w:t>e</w:t>
      </w:r>
      <w:r>
        <w:t>ntries</w:t>
      </w:r>
    </w:p>
    <w:p w:rsidR="00BE5614" w:rsidRDefault="00BE5614">
      <w:r>
        <w:tab/>
      </w:r>
      <w:r>
        <w:tab/>
      </w:r>
      <w:r>
        <w:tab/>
      </w:r>
      <w:r>
        <w:tab/>
        <w:t>Marilyn Atwood Award entries</w:t>
      </w:r>
    </w:p>
    <w:p w:rsidR="00E16E3A" w:rsidRDefault="00E16E3A">
      <w:r>
        <w:tab/>
      </w:r>
      <w:r>
        <w:tab/>
      </w:r>
      <w:r>
        <w:tab/>
      </w:r>
      <w:r>
        <w:tab/>
        <w:t>5, 10,15,20,25,30,40,50 etc. year membership recognition</w:t>
      </w:r>
    </w:p>
    <w:p w:rsidR="00E16E3A" w:rsidRDefault="00E16E3A"/>
    <w:p w:rsidR="00E16E3A" w:rsidRDefault="00E16E3A">
      <w:r>
        <w:tab/>
      </w:r>
      <w:r>
        <w:tab/>
      </w:r>
      <w:r w:rsidR="005A376F" w:rsidRPr="005C31E9">
        <w:t>March1</w:t>
      </w:r>
      <w:r w:rsidR="00C40D9F" w:rsidRPr="005C31E9">
        <w:t>*</w:t>
      </w:r>
      <w:r w:rsidR="00C40D9F">
        <w:tab/>
      </w:r>
      <w:r>
        <w:t>Any other registration awards</w:t>
      </w:r>
      <w:r w:rsidR="00AC2F4B">
        <w:t>.</w:t>
      </w:r>
      <w:r w:rsidR="005A376F">
        <w:t xml:space="preserve"> </w:t>
      </w:r>
      <w:r w:rsidR="00C40D9F">
        <w:t>Any special award not</w:t>
      </w:r>
      <w:r w:rsidR="004831BA">
        <w:t xml:space="preserve"> </w:t>
      </w:r>
      <w:r w:rsidR="004831BA">
        <w:tab/>
      </w:r>
      <w:r w:rsidR="004831BA">
        <w:tab/>
      </w:r>
      <w:r w:rsidR="004831BA">
        <w:tab/>
      </w:r>
      <w:r w:rsidR="004831BA">
        <w:tab/>
      </w:r>
      <w:r w:rsidR="004831BA">
        <w:tab/>
        <w:t>requiring an earlier date</w:t>
      </w:r>
    </w:p>
    <w:p w:rsidR="00E16E3A" w:rsidRDefault="00E16E3A"/>
    <w:p w:rsidR="00E16E3A" w:rsidRDefault="00E16E3A" w:rsidP="00E16E3A">
      <w:r>
        <w:tab/>
      </w:r>
      <w:r>
        <w:tab/>
        <w:t>* Envelopes must be postmarked by the above dates</w:t>
      </w:r>
      <w:r w:rsidR="00AC2F4B">
        <w:t>.</w:t>
      </w:r>
    </w:p>
    <w:p w:rsidR="00E16E3A" w:rsidRDefault="005A376F" w:rsidP="00E16E3A">
      <w:r>
        <w:t xml:space="preserve">                           </w:t>
      </w:r>
      <w:r w:rsidRPr="005C31E9">
        <w:t xml:space="preserve">(Revised </w:t>
      </w:r>
      <w:r w:rsidR="004831BA" w:rsidRPr="005C31E9">
        <w:t>October</w:t>
      </w:r>
      <w:r w:rsidR="00A9463E" w:rsidRPr="005C31E9">
        <w:t xml:space="preserve"> </w:t>
      </w:r>
      <w:r w:rsidRPr="005C31E9">
        <w:t>2018)</w:t>
      </w:r>
    </w:p>
    <w:p w:rsidR="00E16E3A" w:rsidRPr="001A64A0" w:rsidRDefault="001A64A0" w:rsidP="001A64A0">
      <w:pPr>
        <w:ind w:left="720"/>
        <w:rPr>
          <w:b/>
        </w:rPr>
      </w:pPr>
      <w:r>
        <w:rPr>
          <w:b/>
        </w:rPr>
        <w:t>H.</w:t>
      </w:r>
      <w:r w:rsidR="00490807" w:rsidRPr="001A64A0">
        <w:rPr>
          <w:b/>
        </w:rPr>
        <w:t xml:space="preserve">      </w:t>
      </w:r>
      <w:r w:rsidR="00E16E3A" w:rsidRPr="001A64A0">
        <w:rPr>
          <w:b/>
        </w:rPr>
        <w:t>NEW CLUB EXPENSES</w:t>
      </w:r>
    </w:p>
    <w:p w:rsidR="00CF28BF" w:rsidRPr="0004254B" w:rsidRDefault="00CF28BF" w:rsidP="00CF28BF">
      <w:pPr>
        <w:ind w:left="720"/>
        <w:rPr>
          <w:b/>
        </w:rPr>
      </w:pPr>
    </w:p>
    <w:p w:rsidR="00E16E3A" w:rsidRDefault="00E16E3A" w:rsidP="00E16E3A">
      <w:r>
        <w:tab/>
      </w:r>
      <w:r>
        <w:tab/>
        <w:t>District Eleven club(s) organized within 13 months preceding the Annual</w:t>
      </w:r>
    </w:p>
    <w:p w:rsidR="00E16E3A" w:rsidRDefault="00E16E3A" w:rsidP="008D170E">
      <w:pPr>
        <w:ind w:left="1440"/>
      </w:pPr>
      <w:r>
        <w:t xml:space="preserve">District Conference may be assisted with conference </w:t>
      </w:r>
      <w:r w:rsidR="00DF56EE">
        <w:t>delegate expense</w:t>
      </w:r>
      <w:r w:rsidR="008D170E">
        <w:t xml:space="preserve"> in </w:t>
      </w:r>
      <w:r>
        <w:t>an amount</w:t>
      </w:r>
      <w:r w:rsidR="00DF56EE">
        <w:t xml:space="preserve"> </w:t>
      </w:r>
      <w:r>
        <w:t>approved by the Board of Directors.</w:t>
      </w:r>
      <w:r w:rsidR="000A1313">
        <w:t xml:space="preserve"> </w:t>
      </w:r>
      <w:r w:rsidR="000A1313" w:rsidRPr="00AC2F4B">
        <w:rPr>
          <w:sz w:val="22"/>
          <w:szCs w:val="22"/>
        </w:rPr>
        <w:t>(Revised 1/30/2010).</w:t>
      </w:r>
    </w:p>
    <w:p w:rsidR="00E16E3A" w:rsidRDefault="00E16E3A" w:rsidP="00E16E3A"/>
    <w:p w:rsidR="00E16E3A" w:rsidRPr="0004254B" w:rsidRDefault="00E16E3A" w:rsidP="00E16E3A">
      <w:pPr>
        <w:rPr>
          <w:b/>
        </w:rPr>
      </w:pPr>
      <w:r>
        <w:lastRenderedPageBreak/>
        <w:tab/>
      </w:r>
      <w:r w:rsidR="001A64A0">
        <w:rPr>
          <w:b/>
        </w:rPr>
        <w:t>I.</w:t>
      </w:r>
      <w:r w:rsidRPr="0004254B">
        <w:rPr>
          <w:b/>
        </w:rPr>
        <w:tab/>
        <w:t>CONFERENCE SITE SELECTIONS</w:t>
      </w:r>
    </w:p>
    <w:p w:rsidR="00E16E3A" w:rsidRDefault="00E16E3A" w:rsidP="00E16E3A"/>
    <w:p w:rsidR="00E16E3A" w:rsidRDefault="00E16E3A" w:rsidP="00E16E3A">
      <w:r>
        <w:tab/>
      </w:r>
      <w:r>
        <w:tab/>
      </w:r>
      <w:r w:rsidR="0004254B">
        <w:t>1)</w:t>
      </w:r>
      <w:r w:rsidR="00422A67">
        <w:tab/>
        <w:t xml:space="preserve">DATES:  </w:t>
      </w:r>
      <w:r>
        <w:t>District Eleven conferences shall be held annually</w:t>
      </w:r>
    </w:p>
    <w:p w:rsidR="00E16E3A" w:rsidRDefault="00E16E3A" w:rsidP="00E16E3A">
      <w:r>
        <w:tab/>
      </w:r>
      <w:r>
        <w:tab/>
      </w:r>
      <w:r>
        <w:tab/>
        <w:t>beginni</w:t>
      </w:r>
      <w:r w:rsidR="00422A67">
        <w:t xml:space="preserve">ng on Thursday of the </w:t>
      </w:r>
      <w:r>
        <w:t>week</w:t>
      </w:r>
      <w:r w:rsidR="00422A67">
        <w:t xml:space="preserve"> of Mother’s Day in May</w:t>
      </w:r>
      <w:r>
        <w:t xml:space="preserve">.  </w:t>
      </w:r>
    </w:p>
    <w:p w:rsidR="00E16E3A" w:rsidRDefault="00E16E3A" w:rsidP="00E16E3A">
      <w:pPr>
        <w:rPr>
          <w:u w:val="single"/>
        </w:rPr>
      </w:pPr>
      <w:r>
        <w:tab/>
      </w:r>
      <w:r>
        <w:tab/>
      </w:r>
      <w:r>
        <w:tab/>
      </w:r>
      <w:r>
        <w:rPr>
          <w:u w:val="single"/>
        </w:rPr>
        <w:t xml:space="preserve">Exceptions can be made with the approval of the Board of </w:t>
      </w:r>
    </w:p>
    <w:p w:rsidR="00E16E3A" w:rsidRDefault="00E16E3A" w:rsidP="00E16E3A">
      <w:pPr>
        <w:rPr>
          <w:u w:val="single"/>
        </w:rPr>
      </w:pPr>
      <w:r>
        <w:tab/>
      </w:r>
      <w:r>
        <w:tab/>
      </w:r>
      <w:r>
        <w:tab/>
      </w:r>
      <w:r>
        <w:rPr>
          <w:u w:val="single"/>
        </w:rPr>
        <w:t>Directors and with sufficient advance notification to all club</w:t>
      </w:r>
    </w:p>
    <w:p w:rsidR="00E16E3A" w:rsidRDefault="00E16E3A" w:rsidP="00E16E3A">
      <w:r>
        <w:tab/>
      </w:r>
      <w:r>
        <w:tab/>
      </w:r>
      <w:r>
        <w:tab/>
      </w:r>
      <w:r>
        <w:rPr>
          <w:u w:val="single"/>
        </w:rPr>
        <w:t>Members (2-3 years preferable)</w:t>
      </w:r>
    </w:p>
    <w:p w:rsidR="00E16E3A" w:rsidRDefault="00E16E3A" w:rsidP="00E16E3A"/>
    <w:p w:rsidR="00E16E3A" w:rsidRDefault="0004254B" w:rsidP="00E162FF">
      <w:pPr>
        <w:ind w:left="2160" w:hanging="720"/>
      </w:pPr>
      <w:r>
        <w:t>2)</w:t>
      </w:r>
      <w:r w:rsidR="00422A67">
        <w:tab/>
        <w:t xml:space="preserve">LOCATION:  </w:t>
      </w:r>
      <w:r w:rsidR="00E16E3A">
        <w:t>Conference sites shall be pre-selected five</w:t>
      </w:r>
      <w:r w:rsidR="00E162FF">
        <w:t xml:space="preserve"> </w:t>
      </w:r>
      <w:r w:rsidR="00E16E3A">
        <w:t>years in advance.</w:t>
      </w:r>
    </w:p>
    <w:p w:rsidR="00E16E3A" w:rsidRDefault="00E16E3A" w:rsidP="00E16E3A"/>
    <w:p w:rsidR="00E16E3A" w:rsidRDefault="0004254B" w:rsidP="00E162FF">
      <w:pPr>
        <w:ind w:left="2160" w:hanging="720"/>
      </w:pPr>
      <w:r>
        <w:t>3)</w:t>
      </w:r>
      <w:r w:rsidR="00422A67">
        <w:tab/>
        <w:t xml:space="preserve">SELECTION:  </w:t>
      </w:r>
      <w:r w:rsidR="00E16E3A">
        <w:t xml:space="preserve">The Governor shall appoint a chairman of the </w:t>
      </w:r>
      <w:r w:rsidR="00422A67">
        <w:t>s</w:t>
      </w:r>
      <w:r w:rsidR="00E16E3A">
        <w:t>ite selection committee.</w:t>
      </w:r>
      <w:r w:rsidR="00C40D9F">
        <w:t xml:space="preserve"> </w:t>
      </w:r>
    </w:p>
    <w:p w:rsidR="00704410" w:rsidRDefault="00704410" w:rsidP="00E16E3A"/>
    <w:p w:rsidR="00704410" w:rsidRDefault="0004254B" w:rsidP="00C902B4">
      <w:pPr>
        <w:ind w:left="2160" w:hanging="720"/>
      </w:pPr>
      <w:r>
        <w:t>4)</w:t>
      </w:r>
      <w:r w:rsidR="00422A67">
        <w:tab/>
        <w:t xml:space="preserve">CONTRACT:  </w:t>
      </w:r>
      <w:r w:rsidR="00E16E3A">
        <w:t xml:space="preserve">No contract for District shall be signed </w:t>
      </w:r>
      <w:r w:rsidR="00704410">
        <w:t>w</w:t>
      </w:r>
      <w:r w:rsidR="00E16E3A">
        <w:t>ithout the prior app</w:t>
      </w:r>
      <w:r w:rsidR="00704410">
        <w:t>roval of the Board of Directors.</w:t>
      </w:r>
      <w:r w:rsidR="000B236A">
        <w:t xml:space="preserve">  The required hotel deposit shall be advanced by the District at the discretion of the Board to the Host Club and refunded back to the District after Conference.  </w:t>
      </w:r>
    </w:p>
    <w:p w:rsidR="000B236A" w:rsidRDefault="000B236A" w:rsidP="00C902B4">
      <w:pPr>
        <w:ind w:left="2160" w:hanging="720"/>
      </w:pPr>
    </w:p>
    <w:p w:rsidR="00946243" w:rsidRDefault="00946243" w:rsidP="00E16E3A">
      <w:pPr>
        <w:rPr>
          <w:b/>
        </w:rPr>
      </w:pPr>
      <w:r>
        <w:tab/>
      </w:r>
      <w:r w:rsidR="001A64A0">
        <w:rPr>
          <w:b/>
        </w:rPr>
        <w:t>J</w:t>
      </w:r>
      <w:r w:rsidRPr="0004254B">
        <w:rPr>
          <w:b/>
        </w:rPr>
        <w:t>.</w:t>
      </w:r>
      <w:r w:rsidRPr="0004254B">
        <w:rPr>
          <w:b/>
        </w:rPr>
        <w:tab/>
        <w:t>CONFERENCE ACCOUNTING</w:t>
      </w:r>
    </w:p>
    <w:p w:rsidR="00CF28BF" w:rsidRPr="0004254B" w:rsidRDefault="00CF28BF" w:rsidP="00E16E3A">
      <w:pPr>
        <w:rPr>
          <w:b/>
        </w:rPr>
      </w:pPr>
    </w:p>
    <w:p w:rsidR="00946243" w:rsidRDefault="00946243" w:rsidP="00240AAD">
      <w:pPr>
        <w:ind w:left="1440"/>
      </w:pPr>
      <w:r>
        <w:t>A Conference accounting summary of books shall be completed within 60</w:t>
      </w:r>
      <w:r w:rsidR="00240AAD">
        <w:t xml:space="preserve"> </w:t>
      </w:r>
      <w:r w:rsidR="00B03392">
        <w:t>d</w:t>
      </w:r>
      <w:r>
        <w:t>ays of the last day of Conference.  The Governor shall present an accounting summary report at the next District Board Meeting.</w:t>
      </w:r>
    </w:p>
    <w:p w:rsidR="00E77EF4" w:rsidRDefault="00E77EF4" w:rsidP="00E16E3A"/>
    <w:p w:rsidR="00E77EF4" w:rsidRDefault="00E77EF4" w:rsidP="00E16E3A"/>
    <w:p w:rsidR="00946243" w:rsidRPr="00110F16" w:rsidRDefault="00946243" w:rsidP="00946243">
      <w:pPr>
        <w:rPr>
          <w:b/>
          <w:sz w:val="22"/>
          <w:szCs w:val="22"/>
        </w:rPr>
      </w:pPr>
      <w:r w:rsidRPr="00946243">
        <w:rPr>
          <w:b/>
        </w:rPr>
        <w:t>X</w:t>
      </w:r>
      <w:r w:rsidR="00B03392">
        <w:rPr>
          <w:b/>
        </w:rPr>
        <w:t>I</w:t>
      </w:r>
      <w:r w:rsidR="00422EB5">
        <w:rPr>
          <w:b/>
        </w:rPr>
        <w:t>V</w:t>
      </w:r>
      <w:r w:rsidRPr="00946243">
        <w:rPr>
          <w:b/>
        </w:rPr>
        <w:tab/>
        <w:t>REIMBURSEMENT POLICIES</w:t>
      </w:r>
      <w:r w:rsidR="00422EB5">
        <w:rPr>
          <w:b/>
        </w:rPr>
        <w:t xml:space="preserve"> </w:t>
      </w:r>
      <w:r w:rsidR="00422EB5" w:rsidRPr="00110F16">
        <w:rPr>
          <w:sz w:val="22"/>
          <w:szCs w:val="22"/>
        </w:rPr>
        <w:t>(Renumbered August 2010)</w:t>
      </w:r>
    </w:p>
    <w:p w:rsidR="00946243" w:rsidRDefault="00946243" w:rsidP="00946243"/>
    <w:p w:rsidR="00946243" w:rsidRPr="0004254B" w:rsidRDefault="00946243" w:rsidP="00946243">
      <w:pPr>
        <w:rPr>
          <w:b/>
        </w:rPr>
      </w:pPr>
      <w:r>
        <w:tab/>
      </w:r>
      <w:r w:rsidRPr="0004254B">
        <w:rPr>
          <w:b/>
        </w:rPr>
        <w:t>A.</w:t>
      </w:r>
      <w:r w:rsidRPr="0004254B">
        <w:rPr>
          <w:b/>
        </w:rPr>
        <w:tab/>
        <w:t xml:space="preserve">DISTRICT OFFICERS FOR EXPENSES IN CONNECTION WITH </w:t>
      </w:r>
      <w:r w:rsidRPr="0004254B">
        <w:rPr>
          <w:b/>
        </w:rPr>
        <w:tab/>
      </w:r>
      <w:r w:rsidRPr="0004254B">
        <w:rPr>
          <w:b/>
        </w:rPr>
        <w:tab/>
      </w:r>
      <w:r w:rsidRPr="0004254B">
        <w:rPr>
          <w:b/>
        </w:rPr>
        <w:tab/>
        <w:t>DISTRICT WORK</w:t>
      </w:r>
    </w:p>
    <w:p w:rsidR="00946243" w:rsidRDefault="00946243" w:rsidP="00946243"/>
    <w:p w:rsidR="00946243" w:rsidRDefault="00946243" w:rsidP="00E27CB2">
      <w:pPr>
        <w:numPr>
          <w:ilvl w:val="0"/>
          <w:numId w:val="8"/>
        </w:numPr>
      </w:pPr>
      <w:r>
        <w:t>Board Meetings (including Pre and Pos</w:t>
      </w:r>
      <w:r w:rsidR="00E27CB2">
        <w:t xml:space="preserve">t Conference), Club Visits, </w:t>
      </w:r>
      <w:r>
        <w:t>Worksh</w:t>
      </w:r>
      <w:r w:rsidR="00BE5614">
        <w:t>ops, and other District Eleven b</w:t>
      </w:r>
      <w:r>
        <w:t>usiness.</w:t>
      </w:r>
    </w:p>
    <w:p w:rsidR="00A43252" w:rsidRDefault="00A43252" w:rsidP="00A43252">
      <w:pPr>
        <w:ind w:left="1440"/>
      </w:pPr>
    </w:p>
    <w:p w:rsidR="00946243" w:rsidRDefault="00946243" w:rsidP="00240AAD">
      <w:pPr>
        <w:ind w:left="2880" w:hanging="720"/>
      </w:pPr>
      <w:r>
        <w:t>a)</w:t>
      </w:r>
      <w:r>
        <w:tab/>
        <w:t>Air travel within District Eleven should be done as</w:t>
      </w:r>
      <w:r w:rsidR="00240AAD">
        <w:t xml:space="preserve"> </w:t>
      </w:r>
      <w:r>
        <w:t>economically as possible; and with the least amount of</w:t>
      </w:r>
      <w:r w:rsidR="00240AAD">
        <w:t xml:space="preserve"> </w:t>
      </w:r>
      <w:r>
        <w:t>change/cancellation fees imposed by the airlines.  Unused</w:t>
      </w:r>
      <w:r w:rsidR="00240AAD">
        <w:t xml:space="preserve"> </w:t>
      </w:r>
      <w:r>
        <w:t>airline tickets are to be used only for District Eleven</w:t>
      </w:r>
      <w:r w:rsidR="00240AAD">
        <w:t xml:space="preserve"> </w:t>
      </w:r>
      <w:r>
        <w:t>business.</w:t>
      </w:r>
    </w:p>
    <w:p w:rsidR="00946243" w:rsidRDefault="00946243" w:rsidP="00946243"/>
    <w:p w:rsidR="00946243" w:rsidRDefault="00946243" w:rsidP="00946243">
      <w:r>
        <w:tab/>
      </w:r>
      <w:r>
        <w:tab/>
      </w:r>
      <w:r>
        <w:tab/>
        <w:t>b)</w:t>
      </w:r>
      <w:r>
        <w:tab/>
        <w:t>Any frequent flier rewards earned while traveling on</w:t>
      </w:r>
    </w:p>
    <w:p w:rsidR="00946243" w:rsidRDefault="00946243" w:rsidP="00240AAD">
      <w:pPr>
        <w:ind w:left="2880"/>
      </w:pPr>
      <w:r>
        <w:t>District business should be used for future District business</w:t>
      </w:r>
      <w:r w:rsidR="00240AAD">
        <w:t xml:space="preserve"> </w:t>
      </w:r>
      <w:r>
        <w:t>travel by either the original traveler or designated to another Board member</w:t>
      </w:r>
      <w:r w:rsidR="000B236A">
        <w:t xml:space="preserve">.  </w:t>
      </w:r>
    </w:p>
    <w:p w:rsidR="00946243" w:rsidRDefault="00946243" w:rsidP="00946243"/>
    <w:p w:rsidR="00946243" w:rsidRDefault="00946243" w:rsidP="00240AAD">
      <w:pPr>
        <w:ind w:left="2880" w:hanging="720"/>
      </w:pPr>
      <w:r>
        <w:lastRenderedPageBreak/>
        <w:t>c)</w:t>
      </w:r>
      <w:r>
        <w:tab/>
        <w:t>Mileage to be paid at $0.45/mile AFTER the first 50 miles</w:t>
      </w:r>
      <w:r w:rsidR="00240AAD">
        <w:t xml:space="preserve"> </w:t>
      </w:r>
      <w:r>
        <w:t>traveled when personal car is used.</w:t>
      </w:r>
    </w:p>
    <w:p w:rsidR="00946243" w:rsidRDefault="00946243" w:rsidP="00946243"/>
    <w:p w:rsidR="00946243" w:rsidRDefault="00520EBE" w:rsidP="00946243">
      <w:r>
        <w:tab/>
      </w:r>
      <w:r>
        <w:tab/>
      </w:r>
      <w:r>
        <w:tab/>
        <w:t>d)</w:t>
      </w:r>
      <w:r>
        <w:tab/>
        <w:t>Housing:  O</w:t>
      </w:r>
      <w:r w:rsidR="00946243">
        <w:t xml:space="preserve">ne-half of double room to be reimbursed.  If </w:t>
      </w:r>
    </w:p>
    <w:p w:rsidR="00946243" w:rsidRDefault="00946243" w:rsidP="00520EBE">
      <w:pPr>
        <w:ind w:left="2880"/>
      </w:pPr>
      <w:r>
        <w:t>Officer requests single acco</w:t>
      </w:r>
      <w:r w:rsidR="00520EBE">
        <w:t xml:space="preserve">mmodation, said Officer is </w:t>
      </w:r>
      <w:r>
        <w:t>responsible for the difference in rate.</w:t>
      </w:r>
    </w:p>
    <w:p w:rsidR="00946243" w:rsidRDefault="00946243" w:rsidP="00946243"/>
    <w:p w:rsidR="00946243" w:rsidRDefault="00946243" w:rsidP="00946243">
      <w:r>
        <w:tab/>
      </w:r>
      <w:r>
        <w:tab/>
      </w:r>
      <w:r>
        <w:tab/>
        <w:t>e)</w:t>
      </w:r>
      <w:r>
        <w:tab/>
        <w:t>Meals:  Per Diem rate o</w:t>
      </w:r>
      <w:r w:rsidR="00766E4B">
        <w:t>f $30.00/day for approved meals-</w:t>
      </w:r>
    </w:p>
    <w:p w:rsidR="00946243" w:rsidRDefault="00766E4B" w:rsidP="00946243">
      <w:r>
        <w:tab/>
      </w:r>
      <w:r>
        <w:tab/>
      </w:r>
      <w:r>
        <w:tab/>
      </w:r>
      <w:r>
        <w:tab/>
        <w:t>$5.00 – Breakfast;</w:t>
      </w:r>
      <w:r w:rsidR="00946243">
        <w:t xml:space="preserve"> $10.00 – Lunch</w:t>
      </w:r>
      <w:r w:rsidR="004831BA">
        <w:t>; $15.00 – Dinner</w:t>
      </w:r>
    </w:p>
    <w:p w:rsidR="00946243" w:rsidRDefault="00946243" w:rsidP="00946243"/>
    <w:p w:rsidR="00946243" w:rsidRDefault="00946243" w:rsidP="00240AAD">
      <w:pPr>
        <w:ind w:left="2880" w:hanging="720"/>
      </w:pPr>
      <w:r>
        <w:t>f)</w:t>
      </w:r>
      <w:r>
        <w:tab/>
        <w:t>Car rental:  Car rates</w:t>
      </w:r>
      <w:r w:rsidR="00240AAD">
        <w:t xml:space="preserve"> should be compared between the </w:t>
      </w:r>
      <w:r>
        <w:t>car</w:t>
      </w:r>
      <w:r w:rsidR="00240AAD">
        <w:t xml:space="preserve"> </w:t>
      </w:r>
      <w:r w:rsidR="00766E4B">
        <w:t>rental companies</w:t>
      </w:r>
      <w:r>
        <w:t xml:space="preserve"> and the most economical rate should be chosen.  Size of car is dependent on number of travelers. No mileage is paid when car is rented, but actual fuel cost</w:t>
      </w:r>
      <w:r w:rsidR="00240AAD">
        <w:t xml:space="preserve"> </w:t>
      </w:r>
      <w:r w:rsidR="00BE5614">
        <w:t>w</w:t>
      </w:r>
      <w:r>
        <w:t>ith receipt will be reimbursed.</w:t>
      </w:r>
    </w:p>
    <w:p w:rsidR="00704410" w:rsidRPr="0004254B" w:rsidRDefault="00704410" w:rsidP="00946243">
      <w:pPr>
        <w:rPr>
          <w:b/>
        </w:rPr>
      </w:pPr>
    </w:p>
    <w:p w:rsidR="00946243" w:rsidRPr="0004254B" w:rsidRDefault="00946243" w:rsidP="00946243">
      <w:pPr>
        <w:rPr>
          <w:b/>
        </w:rPr>
      </w:pPr>
      <w:r w:rsidRPr="0004254B">
        <w:rPr>
          <w:b/>
        </w:rPr>
        <w:tab/>
        <w:t>B</w:t>
      </w:r>
      <w:r w:rsidRPr="0004254B">
        <w:rPr>
          <w:b/>
        </w:rPr>
        <w:tab/>
        <w:t xml:space="preserve">DISTRICT CHAIRMEN FOR EXPENSES IN CONNECTION </w:t>
      </w:r>
    </w:p>
    <w:p w:rsidR="00946243" w:rsidRPr="0004254B" w:rsidRDefault="00946243" w:rsidP="00946243">
      <w:pPr>
        <w:rPr>
          <w:b/>
        </w:rPr>
      </w:pPr>
      <w:r w:rsidRPr="0004254B">
        <w:rPr>
          <w:b/>
        </w:rPr>
        <w:tab/>
      </w:r>
      <w:r w:rsidRPr="0004254B">
        <w:rPr>
          <w:b/>
        </w:rPr>
        <w:tab/>
        <w:t>WITH DISTRICT WORK:</w:t>
      </w:r>
    </w:p>
    <w:p w:rsidR="00946243" w:rsidRDefault="00946243" w:rsidP="00946243"/>
    <w:p w:rsidR="00946243" w:rsidRDefault="0004254B" w:rsidP="00946243">
      <w:r>
        <w:tab/>
      </w:r>
      <w:r>
        <w:tab/>
        <w:t>1)</w:t>
      </w:r>
      <w:r w:rsidR="00946243">
        <w:tab/>
        <w:t xml:space="preserve">Board Meetings, Club Visits, Workshops, and other District </w:t>
      </w:r>
    </w:p>
    <w:p w:rsidR="00946243" w:rsidRDefault="00BE5614" w:rsidP="00946243">
      <w:r>
        <w:tab/>
      </w:r>
      <w:r>
        <w:tab/>
      </w:r>
      <w:r>
        <w:tab/>
        <w:t>Eleven b</w:t>
      </w:r>
      <w:r w:rsidR="00946243">
        <w:t>usiness</w:t>
      </w:r>
      <w:r w:rsidR="005C571A">
        <w:t xml:space="preserve"> </w:t>
      </w:r>
      <w:r w:rsidR="00BE6AB9">
        <w:t>when called for and approved-</w:t>
      </w:r>
    </w:p>
    <w:p w:rsidR="00A43252" w:rsidRDefault="00A43252" w:rsidP="00946243"/>
    <w:p w:rsidR="00946243" w:rsidRDefault="00946243" w:rsidP="00395CED">
      <w:pPr>
        <w:numPr>
          <w:ilvl w:val="0"/>
          <w:numId w:val="9"/>
        </w:numPr>
      </w:pPr>
      <w:r>
        <w:t>Air travel within District Eleven should be done as</w:t>
      </w:r>
      <w:r w:rsidR="00C94CB8">
        <w:t xml:space="preserve"> </w:t>
      </w:r>
      <w:r>
        <w:t>economically as possible; and with the least amount of</w:t>
      </w:r>
      <w:r w:rsidR="00C94CB8">
        <w:t xml:space="preserve"> </w:t>
      </w:r>
      <w:r>
        <w:t>change/cancellation fees imposed by the airlines.  Unused</w:t>
      </w:r>
      <w:r w:rsidR="00C94CB8">
        <w:t xml:space="preserve"> </w:t>
      </w:r>
      <w:r>
        <w:t>airline tickets are to be used only for District Eleven</w:t>
      </w:r>
      <w:r w:rsidR="00C94CB8">
        <w:t xml:space="preserve"> </w:t>
      </w:r>
      <w:r>
        <w:t>business.</w:t>
      </w:r>
    </w:p>
    <w:p w:rsidR="00395CED" w:rsidRDefault="00395CED" w:rsidP="00395CED">
      <w:pPr>
        <w:ind w:left="2160"/>
      </w:pPr>
    </w:p>
    <w:p w:rsidR="00946243" w:rsidRDefault="00946243" w:rsidP="00946243">
      <w:r>
        <w:tab/>
      </w:r>
      <w:r>
        <w:tab/>
      </w:r>
      <w:r>
        <w:tab/>
        <w:t>b)</w:t>
      </w:r>
      <w:r>
        <w:tab/>
        <w:t>Any frequent flier rewards earned while traveling on</w:t>
      </w:r>
    </w:p>
    <w:p w:rsidR="00946243" w:rsidRDefault="00946243" w:rsidP="00395CED">
      <w:pPr>
        <w:ind w:left="2880"/>
      </w:pPr>
      <w:r>
        <w:t>District business should be used for future District business</w:t>
      </w:r>
      <w:r w:rsidR="00C94CB8">
        <w:t xml:space="preserve"> </w:t>
      </w:r>
      <w:r>
        <w:t xml:space="preserve">travel by either the original traveler or designated to another </w:t>
      </w:r>
      <w:r w:rsidRPr="00395CED">
        <w:t>Board member</w:t>
      </w:r>
      <w:r w:rsidR="000B236A">
        <w:t xml:space="preserve"> or Chairman</w:t>
      </w:r>
      <w:r w:rsidRPr="00395CED">
        <w:t>.</w:t>
      </w:r>
    </w:p>
    <w:p w:rsidR="00395CED" w:rsidRDefault="00395CED" w:rsidP="00395CED">
      <w:pPr>
        <w:ind w:left="2880"/>
      </w:pPr>
    </w:p>
    <w:p w:rsidR="00946243" w:rsidRDefault="00946243" w:rsidP="00863E9F">
      <w:pPr>
        <w:ind w:left="2880" w:hanging="720"/>
      </w:pPr>
      <w:r>
        <w:t>c)</w:t>
      </w:r>
      <w:r>
        <w:tab/>
        <w:t>Mileage to be paid at $0.45/mile AFTER the first 50 mile</w:t>
      </w:r>
      <w:r w:rsidR="00863E9F">
        <w:t xml:space="preserve">s </w:t>
      </w:r>
      <w:r>
        <w:t>traveled when personal car is used.</w:t>
      </w:r>
    </w:p>
    <w:p w:rsidR="00946243" w:rsidRDefault="00946243" w:rsidP="00946243"/>
    <w:p w:rsidR="00946243" w:rsidRDefault="00395CED" w:rsidP="00946243">
      <w:r>
        <w:tab/>
      </w:r>
      <w:r>
        <w:tab/>
      </w:r>
      <w:r>
        <w:tab/>
        <w:t>d)</w:t>
      </w:r>
      <w:r>
        <w:tab/>
        <w:t>Housing:  O</w:t>
      </w:r>
      <w:r w:rsidR="00946243">
        <w:t xml:space="preserve">ne-half of double room to be reimbursed.  If </w:t>
      </w:r>
    </w:p>
    <w:p w:rsidR="00946243" w:rsidRDefault="00946243" w:rsidP="00946243">
      <w:r>
        <w:tab/>
      </w:r>
      <w:r>
        <w:tab/>
      </w:r>
      <w:r>
        <w:tab/>
      </w:r>
      <w:r>
        <w:tab/>
        <w:t xml:space="preserve">Chairman requests single accommodation, said Chairman is </w:t>
      </w:r>
      <w:r>
        <w:tab/>
      </w:r>
      <w:r>
        <w:tab/>
      </w:r>
      <w:r>
        <w:tab/>
      </w:r>
      <w:r>
        <w:tab/>
        <w:t>responsible for the difference in rate.</w:t>
      </w:r>
    </w:p>
    <w:p w:rsidR="00946243" w:rsidRDefault="00946243" w:rsidP="00946243"/>
    <w:p w:rsidR="00946243" w:rsidRDefault="00946243" w:rsidP="00946243">
      <w:r>
        <w:tab/>
      </w:r>
      <w:r>
        <w:tab/>
      </w:r>
      <w:r>
        <w:tab/>
        <w:t>e)</w:t>
      </w:r>
      <w:r>
        <w:tab/>
        <w:t xml:space="preserve">Meals:  Per Diem rate of $30.00/day for approved meals </w:t>
      </w:r>
    </w:p>
    <w:p w:rsidR="00946243" w:rsidRDefault="00946243" w:rsidP="00946243">
      <w:r>
        <w:tab/>
      </w:r>
      <w:r>
        <w:tab/>
      </w:r>
      <w:r>
        <w:tab/>
      </w:r>
      <w:r>
        <w:tab/>
        <w:t>($5.00 – Breakfast, $10.00 – Lunch, $15.00 – Dinner)</w:t>
      </w:r>
    </w:p>
    <w:p w:rsidR="00946243" w:rsidRDefault="00946243" w:rsidP="00946243"/>
    <w:p w:rsidR="00946243" w:rsidRDefault="00946243" w:rsidP="00863E9F">
      <w:pPr>
        <w:ind w:left="2880" w:hanging="720"/>
      </w:pPr>
      <w:r>
        <w:t>f)</w:t>
      </w:r>
      <w:r>
        <w:tab/>
        <w:t>Car rental:  Car rates should be compared between the car</w:t>
      </w:r>
      <w:r w:rsidR="00863E9F">
        <w:t xml:space="preserve"> </w:t>
      </w:r>
      <w:r w:rsidR="00766E4B">
        <w:t>rental companies</w:t>
      </w:r>
      <w:r>
        <w:t xml:space="preserve"> and the most economical rate should be chosen.  Size of car is dependent on number of travelers. </w:t>
      </w:r>
    </w:p>
    <w:p w:rsidR="00946243" w:rsidRDefault="00946243" w:rsidP="00FA2BF5">
      <w:pPr>
        <w:ind w:left="2880"/>
      </w:pPr>
      <w:r>
        <w:lastRenderedPageBreak/>
        <w:t>No mileage is paid when car is rented, but actual fuel cost</w:t>
      </w:r>
      <w:r w:rsidR="00FA2BF5">
        <w:t xml:space="preserve"> wit</w:t>
      </w:r>
      <w:r>
        <w:t>h receipt will be reimbursed.</w:t>
      </w:r>
    </w:p>
    <w:p w:rsidR="00946243" w:rsidRPr="0004254B" w:rsidRDefault="00946243" w:rsidP="00946243">
      <w:pPr>
        <w:rPr>
          <w:b/>
        </w:rPr>
      </w:pPr>
    </w:p>
    <w:p w:rsidR="00660A2D" w:rsidRDefault="00946243" w:rsidP="00946243">
      <w:pPr>
        <w:rPr>
          <w:b/>
        </w:rPr>
      </w:pPr>
      <w:r w:rsidRPr="0004254B">
        <w:rPr>
          <w:b/>
        </w:rPr>
        <w:tab/>
      </w:r>
    </w:p>
    <w:p w:rsidR="00660A2D" w:rsidRDefault="00660A2D" w:rsidP="00946243">
      <w:pPr>
        <w:rPr>
          <w:b/>
        </w:rPr>
      </w:pPr>
    </w:p>
    <w:p w:rsidR="00946243" w:rsidRPr="0004254B" w:rsidRDefault="00660A2D" w:rsidP="00946243">
      <w:pPr>
        <w:rPr>
          <w:b/>
        </w:rPr>
      </w:pPr>
      <w:r>
        <w:rPr>
          <w:b/>
        </w:rPr>
        <w:tab/>
      </w:r>
      <w:r w:rsidR="00946243" w:rsidRPr="0004254B">
        <w:rPr>
          <w:b/>
        </w:rPr>
        <w:t>C</w:t>
      </w:r>
      <w:r w:rsidR="00946243" w:rsidRPr="0004254B">
        <w:rPr>
          <w:b/>
        </w:rPr>
        <w:tab/>
        <w:t>APPROVAL OF EXPENSES FOR REIMBURSEMENT:</w:t>
      </w:r>
    </w:p>
    <w:p w:rsidR="00946243" w:rsidRDefault="00946243" w:rsidP="00946243"/>
    <w:p w:rsidR="00946243" w:rsidRDefault="00946243" w:rsidP="00946243">
      <w:r>
        <w:tab/>
      </w:r>
      <w:r>
        <w:tab/>
        <w:t>1</w:t>
      </w:r>
      <w:r w:rsidR="0004254B">
        <w:t>)</w:t>
      </w:r>
      <w:r>
        <w:tab/>
        <w:t xml:space="preserve">All reimbursements are made after receiving appropriate receipt(s). </w:t>
      </w:r>
    </w:p>
    <w:p w:rsidR="00946243" w:rsidRDefault="00946243" w:rsidP="00863E9F">
      <w:pPr>
        <w:ind w:left="2160"/>
      </w:pPr>
      <w:r>
        <w:t>Any submitted expenses (budgeted or not budgeted) over the</w:t>
      </w:r>
      <w:r w:rsidR="00863E9F">
        <w:t xml:space="preserve"> </w:t>
      </w:r>
      <w:r>
        <w:t xml:space="preserve">amount of $400.00 per Officer/Chairman needs Board Approval. </w:t>
      </w:r>
    </w:p>
    <w:p w:rsidR="00AB4CCE" w:rsidRDefault="00AB4CCE" w:rsidP="00946243"/>
    <w:p w:rsidR="00946243" w:rsidRPr="0004254B" w:rsidRDefault="00946243" w:rsidP="00946243">
      <w:pPr>
        <w:rPr>
          <w:b/>
        </w:rPr>
      </w:pPr>
      <w:r>
        <w:tab/>
      </w:r>
      <w:r w:rsidRPr="0004254B">
        <w:rPr>
          <w:b/>
        </w:rPr>
        <w:t>D</w:t>
      </w:r>
      <w:r w:rsidRPr="0004254B">
        <w:rPr>
          <w:b/>
        </w:rPr>
        <w:tab/>
        <w:t xml:space="preserve">DISTRICT CONFERENCE EXPENSES (Paid out of Conference </w:t>
      </w:r>
    </w:p>
    <w:p w:rsidR="00946243" w:rsidRDefault="00946243" w:rsidP="00946243">
      <w:r w:rsidRPr="0004254B">
        <w:rPr>
          <w:b/>
        </w:rPr>
        <w:tab/>
      </w:r>
      <w:r w:rsidRPr="0004254B">
        <w:rPr>
          <w:b/>
        </w:rPr>
        <w:tab/>
        <w:t>Budget)</w:t>
      </w:r>
      <w:r>
        <w:tab/>
      </w:r>
    </w:p>
    <w:p w:rsidR="00946243" w:rsidRDefault="00946243" w:rsidP="00946243"/>
    <w:p w:rsidR="00946243" w:rsidRDefault="0004254B" w:rsidP="00863E9F">
      <w:pPr>
        <w:ind w:left="2160" w:hanging="720"/>
      </w:pPr>
      <w:r>
        <w:t>1)</w:t>
      </w:r>
      <w:r w:rsidR="00946243">
        <w:tab/>
        <w:t>Officers – Upon approval of the Conference Finance Chairman and</w:t>
      </w:r>
      <w:r w:rsidR="00863E9F">
        <w:t xml:space="preserve"> </w:t>
      </w:r>
      <w:r w:rsidR="00946243">
        <w:t>the Governor, conference fee and housing will be paid pursuant to the District reimbursement policies from conference funds.  Travel and lodging for the night of the pre-conference board meeting will be paid by District funds.  For the duration of the conference, the cost of meals not covered by the registration fee will be borne by the officer.</w:t>
      </w:r>
    </w:p>
    <w:p w:rsidR="000F41E5" w:rsidRDefault="000F41E5" w:rsidP="00946243"/>
    <w:p w:rsidR="00946243" w:rsidRPr="00733E18" w:rsidRDefault="0004254B" w:rsidP="00946243">
      <w:r>
        <w:tab/>
      </w:r>
      <w:r>
        <w:tab/>
        <w:t>2)</w:t>
      </w:r>
      <w:r w:rsidR="00946243">
        <w:tab/>
      </w:r>
      <w:r w:rsidR="00946243" w:rsidRPr="00733E18">
        <w:t xml:space="preserve">District Chairmen – Upon approval of the Conference Finance </w:t>
      </w:r>
    </w:p>
    <w:p w:rsidR="009F5CC1" w:rsidRPr="00733E18" w:rsidRDefault="00946243" w:rsidP="00400583">
      <w:r w:rsidRPr="00733E18">
        <w:tab/>
      </w:r>
      <w:r w:rsidRPr="00733E18">
        <w:tab/>
      </w:r>
      <w:r w:rsidRPr="00733E18">
        <w:tab/>
        <w:t xml:space="preserve">Chairman and the Governor, </w:t>
      </w:r>
      <w:r w:rsidR="009F5CC1" w:rsidRPr="00733E18">
        <w:t xml:space="preserve">conference registration for district </w:t>
      </w:r>
    </w:p>
    <w:p w:rsidR="007375CD" w:rsidRPr="00733E18" w:rsidRDefault="00400583" w:rsidP="00400583">
      <w:r w:rsidRPr="00733E18">
        <w:t xml:space="preserve">                              </w:t>
      </w:r>
      <w:r w:rsidR="009F5CC1" w:rsidRPr="00733E18">
        <w:t xml:space="preserve">      chairmen who attend</w:t>
      </w:r>
      <w:r w:rsidRPr="00733E18">
        <w:t>,</w:t>
      </w:r>
      <w:r w:rsidR="009F5CC1" w:rsidRPr="00733E18">
        <w:t xml:space="preserve"> shall be reimbursed if </w:t>
      </w:r>
      <w:r w:rsidRPr="00733E18">
        <w:t xml:space="preserve">on approval and </w:t>
      </w:r>
      <w:r w:rsidR="009F5CC1" w:rsidRPr="00733E18">
        <w:t xml:space="preserve">funds </w:t>
      </w:r>
      <w:r w:rsidRPr="00733E18">
        <w:t xml:space="preserve">       </w:t>
      </w:r>
    </w:p>
    <w:p w:rsidR="0004254B" w:rsidRDefault="00400583" w:rsidP="00946243">
      <w:r w:rsidRPr="00733E18">
        <w:t xml:space="preserve">                                    are available</w:t>
      </w:r>
      <w:r w:rsidR="00733E18">
        <w:t>.</w:t>
      </w:r>
      <w:r w:rsidR="00F26053">
        <w:t xml:space="preserve"> </w:t>
      </w:r>
      <w:r w:rsidR="00733E18">
        <w:t>(</w:t>
      </w:r>
      <w:r w:rsidR="00F26053">
        <w:t>Rev. May 2016</w:t>
      </w:r>
      <w:r w:rsidR="00733E18">
        <w:t>)</w:t>
      </w:r>
    </w:p>
    <w:p w:rsidR="007375CD" w:rsidRDefault="0004254B" w:rsidP="00863E9F">
      <w:pPr>
        <w:ind w:left="2160" w:hanging="720"/>
      </w:pPr>
      <w:r>
        <w:t>3)</w:t>
      </w:r>
      <w:r w:rsidR="007375CD">
        <w:tab/>
        <w:t>All Conference work</w:t>
      </w:r>
      <w:r w:rsidR="00F52DD0">
        <w:t>-</w:t>
      </w:r>
      <w:r w:rsidR="007375CD">
        <w:t>shop related supplies will be reimbursed up</w:t>
      </w:r>
      <w:r w:rsidR="00863E9F">
        <w:t xml:space="preserve"> </w:t>
      </w:r>
      <w:r w:rsidR="007375CD">
        <w:t>to $50.00 per session with receipts.  Any amounts greater than the</w:t>
      </w:r>
      <w:r w:rsidR="00863E9F">
        <w:t xml:space="preserve"> </w:t>
      </w:r>
      <w:r w:rsidR="006668A1">
        <w:t xml:space="preserve">allotted amount must be </w:t>
      </w:r>
      <w:r w:rsidR="007375CD">
        <w:t>pre-approved by the District Governor.</w:t>
      </w:r>
    </w:p>
    <w:p w:rsidR="00946243" w:rsidRDefault="00946243" w:rsidP="00946243"/>
    <w:p w:rsidR="00946243" w:rsidRDefault="007375CD" w:rsidP="00863E9F">
      <w:pPr>
        <w:ind w:left="2160" w:hanging="720"/>
      </w:pPr>
      <w:r>
        <w:t>4</w:t>
      </w:r>
      <w:r w:rsidR="0004254B">
        <w:t>)</w:t>
      </w:r>
      <w:r w:rsidR="00946243">
        <w:tab/>
        <w:t>Conference Chairman – Conference registration and cost of one</w:t>
      </w:r>
      <w:r w:rsidR="00863E9F">
        <w:t xml:space="preserve"> </w:t>
      </w:r>
      <w:r w:rsidR="00946243">
        <w:t>half a double room for three (3) nights will be paid.  If the Conference Chairman requ</w:t>
      </w:r>
      <w:r w:rsidR="00863E9F">
        <w:t xml:space="preserve">ests a single room, it is the chairman’s </w:t>
      </w:r>
      <w:r w:rsidR="00946243">
        <w:t>responsibility to pay the difference in rate.</w:t>
      </w:r>
    </w:p>
    <w:p w:rsidR="00946243" w:rsidRDefault="00946243" w:rsidP="00946243"/>
    <w:p w:rsidR="00946243" w:rsidRDefault="007375CD" w:rsidP="003D22A4">
      <w:pPr>
        <w:ind w:left="2160" w:hanging="720"/>
      </w:pPr>
      <w:r>
        <w:t>5</w:t>
      </w:r>
      <w:r w:rsidR="0004254B">
        <w:t>)</w:t>
      </w:r>
      <w:r w:rsidR="00946243">
        <w:tab/>
        <w:t xml:space="preserve">Any conference surplus will be restricted to the Revitalization </w:t>
      </w:r>
      <w:r w:rsidR="00211EAE">
        <w:t xml:space="preserve">&amp; </w:t>
      </w:r>
      <w:r w:rsidR="00946243">
        <w:t>New Club Building Fund</w:t>
      </w:r>
      <w:r w:rsidR="00211EAE">
        <w:t>,</w:t>
      </w:r>
      <w:r w:rsidR="00946243">
        <w:t xml:space="preserve"> at the discretion of the District Board.  Any conference shortage will be deducted from the </w:t>
      </w:r>
      <w:r w:rsidR="003D22A4">
        <w:t xml:space="preserve">Revitalization </w:t>
      </w:r>
      <w:r w:rsidR="00211EAE">
        <w:t xml:space="preserve">&amp; Club Building </w:t>
      </w:r>
      <w:r w:rsidR="00946243">
        <w:t>fund.</w:t>
      </w:r>
      <w:r w:rsidR="00211EAE">
        <w:t xml:space="preserve"> </w:t>
      </w:r>
      <w:r w:rsidR="00AC2F4B" w:rsidRPr="00AC2F4B">
        <w:rPr>
          <w:sz w:val="22"/>
          <w:szCs w:val="22"/>
        </w:rPr>
        <w:t>(Revised</w:t>
      </w:r>
      <w:r w:rsidR="00211EAE" w:rsidRPr="00AC2F4B">
        <w:rPr>
          <w:sz w:val="22"/>
          <w:szCs w:val="22"/>
        </w:rPr>
        <w:t xml:space="preserve"> 4/12/2010)</w:t>
      </w:r>
    </w:p>
    <w:p w:rsidR="00946243" w:rsidRDefault="00946243" w:rsidP="00946243"/>
    <w:p w:rsidR="00946243" w:rsidRPr="0004254B" w:rsidRDefault="00946243" w:rsidP="00946243">
      <w:pPr>
        <w:rPr>
          <w:b/>
        </w:rPr>
      </w:pPr>
      <w:r>
        <w:tab/>
      </w:r>
      <w:r w:rsidRPr="0004254B">
        <w:rPr>
          <w:b/>
        </w:rPr>
        <w:t>E.</w:t>
      </w:r>
      <w:r w:rsidRPr="0004254B">
        <w:rPr>
          <w:b/>
        </w:rPr>
        <w:tab/>
        <w:t xml:space="preserve">INTERNATIONAL CONVENTION EXPENSES / </w:t>
      </w:r>
    </w:p>
    <w:p w:rsidR="00946243" w:rsidRPr="0004254B" w:rsidRDefault="00946243" w:rsidP="00946243">
      <w:pPr>
        <w:rPr>
          <w:b/>
        </w:rPr>
      </w:pPr>
      <w:r w:rsidRPr="0004254B">
        <w:rPr>
          <w:b/>
        </w:rPr>
        <w:tab/>
      </w:r>
      <w:r w:rsidRPr="0004254B">
        <w:rPr>
          <w:b/>
        </w:rPr>
        <w:tab/>
        <w:t>REIMBURSEMENTS</w:t>
      </w:r>
    </w:p>
    <w:p w:rsidR="00946243" w:rsidRDefault="00946243" w:rsidP="00946243"/>
    <w:p w:rsidR="00946243" w:rsidRDefault="0004254B" w:rsidP="003D22A4">
      <w:pPr>
        <w:ind w:left="2160" w:hanging="720"/>
      </w:pPr>
      <w:r>
        <w:t>1)</w:t>
      </w:r>
      <w:r w:rsidR="00946243">
        <w:tab/>
        <w:t>The registration fee for attending Altrusa International Convention</w:t>
      </w:r>
      <w:r w:rsidR="003D22A4">
        <w:t xml:space="preserve"> </w:t>
      </w:r>
      <w:r w:rsidR="00946243">
        <w:t>will be paid for one (1) person from the District Board of Direct</w:t>
      </w:r>
      <w:r w:rsidR="00AC2F4B">
        <w:t>ors (the Governor, if attending</w:t>
      </w:r>
      <w:r w:rsidR="00946243">
        <w:t>)</w:t>
      </w:r>
      <w:r w:rsidR="00AC2F4B">
        <w:t>.</w:t>
      </w:r>
      <w:r w:rsidR="00946243">
        <w:t xml:space="preserve">  If the Governor is not able to attend, </w:t>
      </w:r>
      <w:r w:rsidR="00946243">
        <w:lastRenderedPageBreak/>
        <w:t>the registration fee will be paid for an elected Board member to attend International Convention.</w:t>
      </w:r>
    </w:p>
    <w:p w:rsidR="00946243" w:rsidRDefault="00946243" w:rsidP="00946243"/>
    <w:p w:rsidR="00946243" w:rsidRDefault="0004254B" w:rsidP="00946243">
      <w:r>
        <w:tab/>
      </w:r>
      <w:r>
        <w:tab/>
        <w:t>2)</w:t>
      </w:r>
      <w:r w:rsidR="00946243">
        <w:tab/>
        <w:t xml:space="preserve">All other expenses that occur in regards to International </w:t>
      </w:r>
    </w:p>
    <w:p w:rsidR="00946243" w:rsidRDefault="00AC2F4B" w:rsidP="00946243">
      <w:r>
        <w:tab/>
      </w:r>
      <w:r>
        <w:tab/>
      </w:r>
      <w:r>
        <w:tab/>
        <w:t xml:space="preserve">Convention </w:t>
      </w:r>
      <w:r w:rsidR="003A588B">
        <w:t>is</w:t>
      </w:r>
      <w:r w:rsidR="00946243">
        <w:t xml:space="preserve"> the respo</w:t>
      </w:r>
      <w:r w:rsidR="00BE5614">
        <w:t>nsibility of the Convention attendee</w:t>
      </w:r>
      <w:r w:rsidR="00946243">
        <w:t>.</w:t>
      </w:r>
    </w:p>
    <w:p w:rsidR="004850EF" w:rsidRDefault="004850EF" w:rsidP="00946243"/>
    <w:p w:rsidR="0004254B" w:rsidRDefault="0004254B" w:rsidP="00946243"/>
    <w:p w:rsidR="0012260B" w:rsidRDefault="0012260B" w:rsidP="00946243">
      <w:pPr>
        <w:rPr>
          <w:b/>
        </w:rPr>
      </w:pPr>
    </w:p>
    <w:p w:rsidR="003D22A4" w:rsidRPr="00110F16" w:rsidRDefault="00422EB5" w:rsidP="00946243">
      <w:pPr>
        <w:rPr>
          <w:b/>
          <w:sz w:val="22"/>
          <w:szCs w:val="22"/>
        </w:rPr>
      </w:pPr>
      <w:r>
        <w:rPr>
          <w:b/>
        </w:rPr>
        <w:t>XV</w:t>
      </w:r>
      <w:r w:rsidR="004850EF">
        <w:rPr>
          <w:b/>
        </w:rPr>
        <w:tab/>
      </w:r>
      <w:r w:rsidR="004850EF">
        <w:rPr>
          <w:b/>
        </w:rPr>
        <w:tab/>
        <w:t>TERRITORIAL LIMITS</w:t>
      </w:r>
      <w:r>
        <w:rPr>
          <w:b/>
        </w:rPr>
        <w:t xml:space="preserve"> </w:t>
      </w:r>
      <w:r w:rsidRPr="00110F16">
        <w:rPr>
          <w:sz w:val="22"/>
          <w:szCs w:val="22"/>
        </w:rPr>
        <w:t>(Renumbered August 2010)</w:t>
      </w:r>
    </w:p>
    <w:p w:rsidR="004850EF" w:rsidRDefault="004850EF" w:rsidP="00946243">
      <w:pPr>
        <w:rPr>
          <w:b/>
        </w:rPr>
      </w:pPr>
      <w:r>
        <w:rPr>
          <w:b/>
        </w:rPr>
        <w:tab/>
      </w:r>
    </w:p>
    <w:p w:rsidR="004850EF" w:rsidRDefault="004850EF" w:rsidP="00946243">
      <w:r>
        <w:tab/>
      </w:r>
      <w:r>
        <w:tab/>
        <w:t xml:space="preserve">District Eleven is comprised of the following:  Arizona, California, </w:t>
      </w:r>
    </w:p>
    <w:p w:rsidR="004850EF" w:rsidRDefault="004850EF" w:rsidP="00946243">
      <w:r>
        <w:tab/>
      </w:r>
      <w:r>
        <w:tab/>
        <w:t>Hawaii, Nevada, Baja California Norte, Baja California</w:t>
      </w:r>
      <w:r w:rsidR="00BE5614">
        <w:t xml:space="preserve"> Sur</w:t>
      </w:r>
      <w:r>
        <w:t>, and</w:t>
      </w:r>
    </w:p>
    <w:p w:rsidR="004850EF" w:rsidRDefault="004850EF" w:rsidP="00946243">
      <w:r>
        <w:tab/>
      </w:r>
      <w:r>
        <w:tab/>
        <w:t>Sonora, Mexico</w:t>
      </w:r>
      <w:r w:rsidR="00E7370D">
        <w:t>.</w:t>
      </w:r>
    </w:p>
    <w:p w:rsidR="003A588B" w:rsidRDefault="003A588B" w:rsidP="00946243"/>
    <w:p w:rsidR="003A588B" w:rsidRPr="003A588B" w:rsidRDefault="003A588B" w:rsidP="00946243">
      <w:pPr>
        <w:rPr>
          <w:b/>
        </w:rPr>
      </w:pPr>
      <w:r w:rsidRPr="003A588B">
        <w:rPr>
          <w:b/>
        </w:rPr>
        <w:t>XVI</w:t>
      </w:r>
      <w:r>
        <w:t xml:space="preserve">                 </w:t>
      </w:r>
      <w:r w:rsidRPr="003A588B">
        <w:rPr>
          <w:b/>
        </w:rPr>
        <w:t>SOCIAL MEDIA GUIDELINES (Renumbered May 2015)</w:t>
      </w:r>
    </w:p>
    <w:p w:rsidR="003A588B" w:rsidRDefault="003A588B" w:rsidP="00946243"/>
    <w:p w:rsidR="003A588B" w:rsidRDefault="003A588B" w:rsidP="003A588B">
      <w:pPr>
        <w:jc w:val="center"/>
      </w:pPr>
      <w:r>
        <w:t xml:space="preserve">              Often viewed with skepticism, social media has proven to be a low-cost, real-    time avenue for organizations like Altrusa International, Inc to effectively:</w:t>
      </w:r>
    </w:p>
    <w:p w:rsidR="003A588B" w:rsidRDefault="003A588B" w:rsidP="003A588B">
      <w:pPr>
        <w:pStyle w:val="ListParagraph"/>
        <w:numPr>
          <w:ilvl w:val="0"/>
          <w:numId w:val="15"/>
        </w:numPr>
        <w:spacing w:after="200" w:line="276" w:lineRule="auto"/>
        <w:contextualSpacing/>
      </w:pPr>
      <w:r>
        <w:t>Build brand recognition,</w:t>
      </w:r>
    </w:p>
    <w:p w:rsidR="003A588B" w:rsidRDefault="003A588B" w:rsidP="003A588B">
      <w:pPr>
        <w:pStyle w:val="ListParagraph"/>
        <w:numPr>
          <w:ilvl w:val="0"/>
          <w:numId w:val="15"/>
        </w:numPr>
        <w:spacing w:after="200" w:line="276" w:lineRule="auto"/>
        <w:contextualSpacing/>
      </w:pPr>
      <w:r>
        <w:t>Engage and cultivate members,</w:t>
      </w:r>
    </w:p>
    <w:p w:rsidR="003A588B" w:rsidRDefault="003A588B" w:rsidP="003A588B">
      <w:pPr>
        <w:pStyle w:val="ListParagraph"/>
        <w:numPr>
          <w:ilvl w:val="0"/>
          <w:numId w:val="15"/>
        </w:numPr>
        <w:spacing w:after="200" w:line="276" w:lineRule="auto"/>
        <w:contextualSpacing/>
      </w:pPr>
      <w:r>
        <w:t>Share with like-minded supporters; and</w:t>
      </w:r>
    </w:p>
    <w:p w:rsidR="003A588B" w:rsidRDefault="003A588B" w:rsidP="003A588B">
      <w:pPr>
        <w:pStyle w:val="ListParagraph"/>
        <w:numPr>
          <w:ilvl w:val="0"/>
          <w:numId w:val="15"/>
        </w:numPr>
        <w:spacing w:after="200" w:line="276" w:lineRule="auto"/>
        <w:contextualSpacing/>
      </w:pPr>
      <w:r>
        <w:t>Promote its value, offerings, and impact to a larger community.</w:t>
      </w:r>
    </w:p>
    <w:p w:rsidR="003A588B" w:rsidRDefault="003A588B" w:rsidP="003A588B">
      <w:r>
        <w:t>However, participants must be careful with what they say and how they say it.  Just asocial media is about connecting, helping others, and having fun, the same principles that apply to being good citizens, apply to online activities.  While Altrusans are encouraged to use social media to spread the word about Altrusa and its great work, they are reminded to use common sense- beware of privacy issues, play nice, and be honest.</w:t>
      </w:r>
    </w:p>
    <w:p w:rsidR="003A588B" w:rsidRDefault="003A588B" w:rsidP="003A588B">
      <w:r>
        <w:t xml:space="preserve">Recognizing that individual actions reflect upon the entire organization, all District Eleven Altrusa International members are encourage to adhere to the following guidelines when making comments online, posting to blogs, or using any social media platform (i.e. facebook, Google +, Flickr, LinkedIn, Pinterest, Twitter, or YouTube.)  </w:t>
      </w:r>
    </w:p>
    <w:p w:rsidR="003A588B" w:rsidRDefault="003A588B" w:rsidP="003A588B">
      <w:r>
        <w:t>SOCIAL MEDIA GUIDELINES</w:t>
      </w:r>
    </w:p>
    <w:p w:rsidR="003A588B" w:rsidRDefault="003A588B" w:rsidP="003A588B">
      <w:pPr>
        <w:pStyle w:val="ListParagraph"/>
        <w:numPr>
          <w:ilvl w:val="0"/>
          <w:numId w:val="16"/>
        </w:numPr>
        <w:spacing w:after="200" w:line="276" w:lineRule="auto"/>
        <w:contextualSpacing/>
      </w:pPr>
      <w:r>
        <w:t>Each Altrusan should choose for them-selves if they will use social media.  You are encouraged to share Altrusa-related experiences and insights, express your opinion, and share information as appropriate, especially when it is helpful to others.</w:t>
      </w:r>
    </w:p>
    <w:p w:rsidR="003A588B" w:rsidRDefault="003A588B" w:rsidP="003A588B">
      <w:pPr>
        <w:pStyle w:val="ListParagraph"/>
        <w:numPr>
          <w:ilvl w:val="0"/>
          <w:numId w:val="16"/>
        </w:numPr>
        <w:spacing w:after="200" w:line="276" w:lineRule="auto"/>
        <w:contextualSpacing/>
      </w:pPr>
      <w:r>
        <w:t>Be aware that you are responsible, legally and morally, for what you say, present and post online.  Social media participants can be appropriately disciplined and /or sued for commentary, content, videos, or images that are defamatory, pornographic, proprietary harassing, libelous, or can create a hostile environment.</w:t>
      </w:r>
    </w:p>
    <w:p w:rsidR="003A588B" w:rsidRDefault="003A588B" w:rsidP="003A588B">
      <w:pPr>
        <w:pStyle w:val="ListParagraph"/>
        <w:numPr>
          <w:ilvl w:val="0"/>
          <w:numId w:val="16"/>
        </w:numPr>
        <w:spacing w:after="200" w:line="276" w:lineRule="auto"/>
        <w:contextualSpacing/>
      </w:pPr>
      <w:r>
        <w:t>Be smart about protecting yourself and your privacy online.</w:t>
      </w:r>
    </w:p>
    <w:p w:rsidR="003A588B" w:rsidRDefault="003A588B" w:rsidP="003A588B">
      <w:pPr>
        <w:pStyle w:val="ListParagraph"/>
        <w:numPr>
          <w:ilvl w:val="0"/>
          <w:numId w:val="16"/>
        </w:numPr>
        <w:spacing w:after="200" w:line="276" w:lineRule="auto"/>
        <w:contextualSpacing/>
      </w:pPr>
      <w:r>
        <w:t>Make it clear that you are speaking only for yourself and any views posted are yours alone.</w:t>
      </w:r>
    </w:p>
    <w:p w:rsidR="003A588B" w:rsidRDefault="003A588B" w:rsidP="003A588B">
      <w:pPr>
        <w:pStyle w:val="ListParagraph"/>
        <w:numPr>
          <w:ilvl w:val="0"/>
          <w:numId w:val="16"/>
        </w:numPr>
        <w:spacing w:after="200" w:line="276" w:lineRule="auto"/>
        <w:contextualSpacing/>
      </w:pPr>
      <w:r>
        <w:lastRenderedPageBreak/>
        <w:t>Your online presence reflects the organization.  Be aware that your actions captured via images, videos, posts, or comments can reflect on Altrusa, the District and/or club.</w:t>
      </w:r>
    </w:p>
    <w:p w:rsidR="003A588B" w:rsidRDefault="003A588B" w:rsidP="003A588B">
      <w:pPr>
        <w:pStyle w:val="ListParagraph"/>
        <w:numPr>
          <w:ilvl w:val="0"/>
          <w:numId w:val="16"/>
        </w:numPr>
        <w:spacing w:after="200" w:line="276" w:lineRule="auto"/>
        <w:contextualSpacing/>
      </w:pPr>
      <w:r>
        <w:t>Unless given permission, you are not authorized to speak on behalf of the District, nor represent that you do so.  If you have any question on what has been released to the public, speak with your District leadership and/or the social media designated contacts.  Do so before releasing information that could potentially harm Altrusa International, the District and our current or potential supporters and key stakeholders.</w:t>
      </w:r>
    </w:p>
    <w:p w:rsidR="003A588B" w:rsidRDefault="003A588B" w:rsidP="003A588B">
      <w:pPr>
        <w:pStyle w:val="ListParagraph"/>
        <w:numPr>
          <w:ilvl w:val="0"/>
          <w:numId w:val="16"/>
        </w:numPr>
        <w:spacing w:after="200" w:line="276" w:lineRule="auto"/>
        <w:contextualSpacing/>
      </w:pPr>
      <w:r>
        <w:t>When appropriate, direct others to the official website and social media accounts of the District.</w:t>
      </w:r>
    </w:p>
    <w:p w:rsidR="003A588B" w:rsidRDefault="003A588B" w:rsidP="003A588B">
      <w:pPr>
        <w:pStyle w:val="ListParagraph"/>
        <w:numPr>
          <w:ilvl w:val="0"/>
          <w:numId w:val="16"/>
        </w:numPr>
        <w:spacing w:after="200" w:line="276" w:lineRule="auto"/>
        <w:contextualSpacing/>
      </w:pPr>
      <w:r>
        <w:t>Remember your audience may include Altrusa members and nonmembers, both adults and youth, from many cultures throughout the world.</w:t>
      </w:r>
    </w:p>
    <w:p w:rsidR="003A588B" w:rsidRDefault="003A588B" w:rsidP="003A588B">
      <w:pPr>
        <w:pStyle w:val="ListParagraph"/>
        <w:numPr>
          <w:ilvl w:val="0"/>
          <w:numId w:val="16"/>
        </w:numPr>
        <w:spacing w:after="200" w:line="276" w:lineRule="auto"/>
        <w:contextualSpacing/>
      </w:pPr>
      <w:r>
        <w:t>Do not post any items, make any comments, or share any material that would be inappropriate for children to read, view or share.</w:t>
      </w:r>
    </w:p>
    <w:p w:rsidR="003A588B" w:rsidRDefault="003A588B" w:rsidP="003A588B">
      <w:pPr>
        <w:pStyle w:val="ListParagraph"/>
        <w:numPr>
          <w:ilvl w:val="0"/>
          <w:numId w:val="16"/>
        </w:numPr>
        <w:spacing w:after="200" w:line="276" w:lineRule="auto"/>
        <w:contextualSpacing/>
      </w:pPr>
      <w:r>
        <w:t>Talk about your Altrusa experience in positive terms.</w:t>
      </w:r>
    </w:p>
    <w:p w:rsidR="003A588B" w:rsidRDefault="003A588B" w:rsidP="003A588B">
      <w:pPr>
        <w:pStyle w:val="ListParagraph"/>
        <w:numPr>
          <w:ilvl w:val="0"/>
          <w:numId w:val="16"/>
        </w:numPr>
        <w:spacing w:after="200" w:line="276" w:lineRule="auto"/>
        <w:contextualSpacing/>
      </w:pPr>
      <w:r>
        <w:t>Online conversations should be open, honest, and honorable.  Please post knowledgeably, accurately, and use appropriate professionalism.  Use factual information and cite sources as appropriate.</w:t>
      </w:r>
    </w:p>
    <w:p w:rsidR="003A588B" w:rsidRDefault="003A588B" w:rsidP="003A588B">
      <w:pPr>
        <w:pStyle w:val="ListParagraph"/>
        <w:numPr>
          <w:ilvl w:val="0"/>
          <w:numId w:val="16"/>
        </w:numPr>
        <w:spacing w:after="200" w:line="276" w:lineRule="auto"/>
        <w:contextualSpacing/>
      </w:pPr>
      <w:r>
        <w:t>Try to be helpful, supportive or add value to what others are doing and saying with your online activities.</w:t>
      </w:r>
    </w:p>
    <w:p w:rsidR="003A588B" w:rsidRDefault="003A588B" w:rsidP="003A588B">
      <w:pPr>
        <w:pStyle w:val="ListParagraph"/>
        <w:numPr>
          <w:ilvl w:val="0"/>
          <w:numId w:val="16"/>
        </w:numPr>
        <w:spacing w:after="200" w:line="276" w:lineRule="auto"/>
        <w:contextualSpacing/>
      </w:pPr>
      <w:r>
        <w:t>Be quick to correct your own mistakes and admit when you are wrong.</w:t>
      </w:r>
    </w:p>
    <w:p w:rsidR="003A588B" w:rsidRDefault="003A588B" w:rsidP="003A588B">
      <w:pPr>
        <w:pStyle w:val="ListParagraph"/>
        <w:numPr>
          <w:ilvl w:val="0"/>
          <w:numId w:val="16"/>
        </w:numPr>
        <w:spacing w:after="200" w:line="276" w:lineRule="auto"/>
        <w:contextualSpacing/>
      </w:pPr>
      <w:r>
        <w:t>Be respectful to fellow Altrusans, community members, and even competitors.  (This includes past, present, and potential Altrusan.)  Don’t speak of others in derogatory or degrading terms, use foul language, ethnic slurs, insults, obscenities, etc.</w:t>
      </w:r>
    </w:p>
    <w:p w:rsidR="003A588B" w:rsidRDefault="003A588B" w:rsidP="003A588B">
      <w:pPr>
        <w:pStyle w:val="ListParagraph"/>
        <w:numPr>
          <w:ilvl w:val="0"/>
          <w:numId w:val="16"/>
        </w:numPr>
        <w:spacing w:after="200" w:line="276" w:lineRule="auto"/>
        <w:contextualSpacing/>
      </w:pPr>
      <w:r>
        <w:t>Know when to respond.  You may disagree with a post, but never fight or air grievances online, and don’t get caught up in someone else’s rant or rage.</w:t>
      </w:r>
    </w:p>
    <w:p w:rsidR="003A588B" w:rsidRDefault="003A588B" w:rsidP="003A588B">
      <w:pPr>
        <w:pStyle w:val="ListParagraph"/>
        <w:numPr>
          <w:ilvl w:val="0"/>
          <w:numId w:val="16"/>
        </w:numPr>
        <w:spacing w:after="200" w:line="276" w:lineRule="auto"/>
        <w:contextualSpacing/>
      </w:pPr>
      <w:r>
        <w:t>Do not pick fights or engage in conduct that would not be acceptable behavior.</w:t>
      </w:r>
    </w:p>
    <w:p w:rsidR="003A588B" w:rsidRDefault="003A588B" w:rsidP="003A588B">
      <w:pPr>
        <w:pStyle w:val="ListParagraph"/>
        <w:numPr>
          <w:ilvl w:val="0"/>
          <w:numId w:val="16"/>
        </w:numPr>
        <w:spacing w:after="200" w:line="276" w:lineRule="auto"/>
        <w:contextualSpacing/>
      </w:pPr>
      <w:r>
        <w:t>Be considerate of others’ privacy and topics that could be considered personal, such as religion or politics.</w:t>
      </w:r>
    </w:p>
    <w:p w:rsidR="003A588B" w:rsidRDefault="003A588B" w:rsidP="003A588B">
      <w:pPr>
        <w:pStyle w:val="ListParagraph"/>
        <w:numPr>
          <w:ilvl w:val="0"/>
          <w:numId w:val="16"/>
        </w:numPr>
        <w:spacing w:after="200" w:line="276" w:lineRule="auto"/>
        <w:contextualSpacing/>
      </w:pPr>
      <w:r>
        <w:t>Never identify Altrusans, partners, community members, or key stakeholders by name without permission. (Login to the members-only section of the International Altrusa, Inc. website and visit the International Communications Resources and Tools page for a copy of the appropriate release form.)  It could be illegal to do otherwise.  Prior to posting any media online, obtain permission from any individuals who appear in that media.  If you do make a reference, link back to the source if possible.</w:t>
      </w:r>
    </w:p>
    <w:p w:rsidR="003A588B" w:rsidRDefault="003A588B" w:rsidP="003A588B">
      <w:pPr>
        <w:pStyle w:val="ListParagraph"/>
        <w:numPr>
          <w:ilvl w:val="0"/>
          <w:numId w:val="16"/>
        </w:numPr>
        <w:spacing w:after="200" w:line="276" w:lineRule="auto"/>
        <w:contextualSpacing/>
      </w:pPr>
      <w:r>
        <w:lastRenderedPageBreak/>
        <w:t>Altrusa International, Inc. bylaws and policies apply to social media too; including, but not limited to: Policy 24, Fundraising and Policy 27, Requirements for the Use of Altrusa Trademarks.</w:t>
      </w:r>
    </w:p>
    <w:p w:rsidR="003A588B" w:rsidRDefault="003A588B" w:rsidP="003A588B">
      <w:pPr>
        <w:pStyle w:val="ListParagraph"/>
        <w:numPr>
          <w:ilvl w:val="0"/>
          <w:numId w:val="16"/>
        </w:numPr>
        <w:spacing w:after="200" w:line="276" w:lineRule="auto"/>
        <w:contextualSpacing/>
      </w:pPr>
      <w:r>
        <w:t>The District will regularly monitor the district social Media accounts and, responsibly and as quickly as feasible, remove materials posted there that the District identifies as inappropriate.  The District will further impose or support the imposition of discipline against members who violate these guidelines, consistent with Altrusa International, Inc. and district bylaws and other authority.</w:t>
      </w:r>
    </w:p>
    <w:p w:rsidR="003A588B" w:rsidRDefault="003A588B" w:rsidP="003A588B">
      <w:pPr>
        <w:pStyle w:val="ListParagraph"/>
        <w:numPr>
          <w:ilvl w:val="0"/>
          <w:numId w:val="16"/>
        </w:numPr>
        <w:spacing w:after="200" w:line="276" w:lineRule="auto"/>
        <w:contextualSpacing/>
      </w:pPr>
      <w:r>
        <w:t>It is the individual members of District Eleven who are ultimately responsible for posting and utilizing District Eleven Altrusa social media accounts properly.  Therefore, District Eleven Altrusa members will be subject to the foreseeable and unintended consequences of any inappropriate postings or use of social media, not Altrusa International, Inc., the district, its officers, fellow Altrusans, employees, representatives, agents or other third parties.</w:t>
      </w:r>
    </w:p>
    <w:p w:rsidR="003A588B" w:rsidRPr="0012662E" w:rsidRDefault="003A588B" w:rsidP="003A588B">
      <w:pPr>
        <w:pStyle w:val="ListParagraph"/>
        <w:jc w:val="center"/>
        <w:rPr>
          <w:i/>
          <w:sz w:val="20"/>
          <w:szCs w:val="20"/>
        </w:rPr>
      </w:pPr>
      <w:r w:rsidRPr="0012662E">
        <w:rPr>
          <w:i/>
          <w:sz w:val="20"/>
          <w:szCs w:val="20"/>
        </w:rPr>
        <w:t>(Written and shared by District Three)</w:t>
      </w:r>
    </w:p>
    <w:p w:rsidR="003A588B" w:rsidRPr="004850EF" w:rsidRDefault="003A588B" w:rsidP="00946243"/>
    <w:sectPr w:rsidR="003A588B" w:rsidRPr="004850EF" w:rsidSect="00BB1ABE">
      <w:footerReference w:type="even" r:id="rId10"/>
      <w:footerReference w:type="default" r:id="rId11"/>
      <w:pgSz w:w="12240" w:h="15840" w:code="1"/>
      <w:pgMar w:top="1440" w:right="1728" w:bottom="1440" w:left="1800"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54" w:rsidRDefault="00F82054">
      <w:r>
        <w:separator/>
      </w:r>
    </w:p>
  </w:endnote>
  <w:endnote w:type="continuationSeparator" w:id="0">
    <w:p w:rsidR="00F82054" w:rsidRDefault="00F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CE" w:rsidRDefault="00E8393B" w:rsidP="006D7646">
    <w:pPr>
      <w:pStyle w:val="Footer"/>
      <w:framePr w:wrap="around" w:vAnchor="text" w:hAnchor="margin" w:xAlign="center" w:y="1"/>
      <w:rPr>
        <w:rStyle w:val="PageNumber"/>
      </w:rPr>
    </w:pPr>
    <w:r>
      <w:rPr>
        <w:rStyle w:val="PageNumber"/>
      </w:rPr>
      <w:fldChar w:fldCharType="begin"/>
    </w:r>
    <w:r w:rsidR="005515CE">
      <w:rPr>
        <w:rStyle w:val="PageNumber"/>
      </w:rPr>
      <w:instrText xml:space="preserve">PAGE  </w:instrText>
    </w:r>
    <w:r>
      <w:rPr>
        <w:rStyle w:val="PageNumber"/>
      </w:rPr>
      <w:fldChar w:fldCharType="end"/>
    </w:r>
  </w:p>
  <w:p w:rsidR="005515CE" w:rsidRDefault="00551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CE" w:rsidRDefault="00E8393B" w:rsidP="00BB1ABE">
    <w:pPr>
      <w:pStyle w:val="Footer"/>
      <w:framePr w:wrap="around" w:vAnchor="text" w:hAnchor="margin" w:xAlign="center" w:y="1"/>
      <w:jc w:val="center"/>
    </w:pPr>
    <w:r>
      <w:fldChar w:fldCharType="begin"/>
    </w:r>
    <w:r w:rsidR="005515CE">
      <w:instrText xml:space="preserve"> PAGE   \* MERGEFORMAT </w:instrText>
    </w:r>
    <w:r>
      <w:fldChar w:fldCharType="separate"/>
    </w:r>
    <w:r w:rsidR="00F47FF4">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54" w:rsidRDefault="00F82054">
      <w:r>
        <w:separator/>
      </w:r>
    </w:p>
  </w:footnote>
  <w:footnote w:type="continuationSeparator" w:id="0">
    <w:p w:rsidR="00F82054" w:rsidRDefault="00F82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86A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70357"/>
    <w:multiLevelType w:val="hybridMultilevel"/>
    <w:tmpl w:val="8AC6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269FB"/>
    <w:multiLevelType w:val="hybridMultilevel"/>
    <w:tmpl w:val="87A09D2C"/>
    <w:lvl w:ilvl="0" w:tplc="74FC80F4">
      <w:start w:val="3"/>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D009E2"/>
    <w:multiLevelType w:val="hybridMultilevel"/>
    <w:tmpl w:val="81F29106"/>
    <w:lvl w:ilvl="0" w:tplc="9CC022B2">
      <w:start w:val="3"/>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AA3D54"/>
    <w:multiLevelType w:val="hybridMultilevel"/>
    <w:tmpl w:val="7C928C08"/>
    <w:lvl w:ilvl="0" w:tplc="ACA01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3C613F"/>
    <w:multiLevelType w:val="hybridMultilevel"/>
    <w:tmpl w:val="91782974"/>
    <w:lvl w:ilvl="0" w:tplc="326A550E">
      <w:start w:val="1"/>
      <w:numFmt w:val="upperLetter"/>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1C329B0"/>
    <w:multiLevelType w:val="hybridMultilevel"/>
    <w:tmpl w:val="0B947F0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98077A7"/>
    <w:multiLevelType w:val="hybridMultilevel"/>
    <w:tmpl w:val="5C0227D4"/>
    <w:lvl w:ilvl="0" w:tplc="FA5A1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A7ECD"/>
    <w:multiLevelType w:val="hybridMultilevel"/>
    <w:tmpl w:val="F20EC904"/>
    <w:lvl w:ilvl="0" w:tplc="5C72DBC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2F3AD4"/>
    <w:multiLevelType w:val="hybridMultilevel"/>
    <w:tmpl w:val="488C94AE"/>
    <w:lvl w:ilvl="0" w:tplc="2C66C23E">
      <w:start w:val="3"/>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2F5E6F"/>
    <w:multiLevelType w:val="hybridMultilevel"/>
    <w:tmpl w:val="9490D70A"/>
    <w:lvl w:ilvl="0" w:tplc="5AF6FF08">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8241DC8"/>
    <w:multiLevelType w:val="hybridMultilevel"/>
    <w:tmpl w:val="A33A6A68"/>
    <w:lvl w:ilvl="0" w:tplc="9BF8F986">
      <w:start w:val="1"/>
      <w:numFmt w:val="upperLetter"/>
      <w:lvlText w:val="%1."/>
      <w:lvlJc w:val="left"/>
      <w:pPr>
        <w:ind w:left="1440" w:hanging="360"/>
      </w:pPr>
      <w:rPr>
        <w:rFonts w:ascii="Times New Roman" w:eastAsia="Times New Roman" w:hAnsi="Times New Roman" w:cs="Times New Roman"/>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AA1ED3"/>
    <w:multiLevelType w:val="hybridMultilevel"/>
    <w:tmpl w:val="FC8AF424"/>
    <w:lvl w:ilvl="0" w:tplc="6D7CB0C4">
      <w:start w:val="4"/>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F212A9"/>
    <w:multiLevelType w:val="hybridMultilevel"/>
    <w:tmpl w:val="603E86DE"/>
    <w:lvl w:ilvl="0" w:tplc="3FFE429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41191DBD"/>
    <w:multiLevelType w:val="hybridMultilevel"/>
    <w:tmpl w:val="3D4E67E4"/>
    <w:lvl w:ilvl="0" w:tplc="63A650CE">
      <w:start w:val="3"/>
      <w:numFmt w:val="decimal"/>
      <w:lvlText w:val="%1."/>
      <w:lvlJc w:val="left"/>
      <w:pPr>
        <w:ind w:left="1845" w:hanging="360"/>
      </w:pPr>
      <w:rPr>
        <w:rFonts w:hint="default"/>
        <w:sz w:val="24"/>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5">
    <w:nsid w:val="42DD6D2D"/>
    <w:multiLevelType w:val="hybridMultilevel"/>
    <w:tmpl w:val="F23A1DE4"/>
    <w:lvl w:ilvl="0" w:tplc="8BE2F044">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3C0765"/>
    <w:multiLevelType w:val="hybridMultilevel"/>
    <w:tmpl w:val="964EA572"/>
    <w:lvl w:ilvl="0" w:tplc="1F58FC88">
      <w:start w:val="3"/>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8011CA"/>
    <w:multiLevelType w:val="hybridMultilevel"/>
    <w:tmpl w:val="16727A84"/>
    <w:lvl w:ilvl="0" w:tplc="9252C0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5BA32C4"/>
    <w:multiLevelType w:val="hybridMultilevel"/>
    <w:tmpl w:val="2D6AABD6"/>
    <w:lvl w:ilvl="0" w:tplc="9F621F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A577F1"/>
    <w:multiLevelType w:val="hybridMultilevel"/>
    <w:tmpl w:val="8E52666E"/>
    <w:lvl w:ilvl="0" w:tplc="BBF2DBC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4A310EBA"/>
    <w:multiLevelType w:val="hybridMultilevel"/>
    <w:tmpl w:val="E05CD268"/>
    <w:lvl w:ilvl="0" w:tplc="170698F8">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4DDE0243"/>
    <w:multiLevelType w:val="hybridMultilevel"/>
    <w:tmpl w:val="B12EAB1C"/>
    <w:lvl w:ilvl="0" w:tplc="D9D09ABC">
      <w:start w:val="3"/>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CA0688"/>
    <w:multiLevelType w:val="hybridMultilevel"/>
    <w:tmpl w:val="E50A341C"/>
    <w:lvl w:ilvl="0" w:tplc="EA4C19B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7DD7110"/>
    <w:multiLevelType w:val="hybridMultilevel"/>
    <w:tmpl w:val="966A00BC"/>
    <w:lvl w:ilvl="0" w:tplc="ACA0142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C3003"/>
    <w:multiLevelType w:val="hybridMultilevel"/>
    <w:tmpl w:val="A92A451A"/>
    <w:lvl w:ilvl="0" w:tplc="875C64A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3536C0"/>
    <w:multiLevelType w:val="hybridMultilevel"/>
    <w:tmpl w:val="C7721A68"/>
    <w:lvl w:ilvl="0" w:tplc="9A1CA9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27E34EF"/>
    <w:multiLevelType w:val="hybridMultilevel"/>
    <w:tmpl w:val="725C970A"/>
    <w:lvl w:ilvl="0" w:tplc="54BE6E4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nsid w:val="62D379C1"/>
    <w:multiLevelType w:val="hybridMultilevel"/>
    <w:tmpl w:val="665EC11E"/>
    <w:lvl w:ilvl="0" w:tplc="1C262DDA">
      <w:start w:val="3"/>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8600E3"/>
    <w:multiLevelType w:val="hybridMultilevel"/>
    <w:tmpl w:val="8A08FFF0"/>
    <w:lvl w:ilvl="0" w:tplc="7488F0EE">
      <w:start w:val="3"/>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6AA314A"/>
    <w:multiLevelType w:val="hybridMultilevel"/>
    <w:tmpl w:val="538E0798"/>
    <w:lvl w:ilvl="0" w:tplc="07C45BA6">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D2D6ACD"/>
    <w:multiLevelType w:val="hybridMultilevel"/>
    <w:tmpl w:val="2F0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0"/>
  </w:num>
  <w:num w:numId="4">
    <w:abstractNumId w:val="19"/>
  </w:num>
  <w:num w:numId="5">
    <w:abstractNumId w:val="18"/>
  </w:num>
  <w:num w:numId="6">
    <w:abstractNumId w:val="6"/>
  </w:num>
  <w:num w:numId="7">
    <w:abstractNumId w:val="4"/>
  </w:num>
  <w:num w:numId="8">
    <w:abstractNumId w:val="23"/>
  </w:num>
  <w:num w:numId="9">
    <w:abstractNumId w:val="17"/>
  </w:num>
  <w:num w:numId="10">
    <w:abstractNumId w:val="25"/>
  </w:num>
  <w:num w:numId="11">
    <w:abstractNumId w:val="29"/>
  </w:num>
  <w:num w:numId="12">
    <w:abstractNumId w:val="22"/>
  </w:num>
  <w:num w:numId="13">
    <w:abstractNumId w:val="0"/>
  </w:num>
  <w:num w:numId="14">
    <w:abstractNumId w:val="8"/>
  </w:num>
  <w:num w:numId="15">
    <w:abstractNumId w:val="30"/>
  </w:num>
  <w:num w:numId="16">
    <w:abstractNumId w:val="1"/>
  </w:num>
  <w:num w:numId="17">
    <w:abstractNumId w:val="5"/>
  </w:num>
  <w:num w:numId="18">
    <w:abstractNumId w:val="11"/>
  </w:num>
  <w:num w:numId="19">
    <w:abstractNumId w:val="15"/>
  </w:num>
  <w:num w:numId="20">
    <w:abstractNumId w:val="2"/>
  </w:num>
  <w:num w:numId="21">
    <w:abstractNumId w:val="3"/>
  </w:num>
  <w:num w:numId="22">
    <w:abstractNumId w:val="27"/>
  </w:num>
  <w:num w:numId="23">
    <w:abstractNumId w:val="28"/>
  </w:num>
  <w:num w:numId="24">
    <w:abstractNumId w:val="16"/>
  </w:num>
  <w:num w:numId="25">
    <w:abstractNumId w:val="14"/>
  </w:num>
  <w:num w:numId="26">
    <w:abstractNumId w:val="9"/>
  </w:num>
  <w:num w:numId="27">
    <w:abstractNumId w:val="2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8A"/>
    <w:rsid w:val="00003AC6"/>
    <w:rsid w:val="00013D18"/>
    <w:rsid w:val="000147D9"/>
    <w:rsid w:val="00017C4D"/>
    <w:rsid w:val="000316A4"/>
    <w:rsid w:val="00035A51"/>
    <w:rsid w:val="0004254B"/>
    <w:rsid w:val="000442B0"/>
    <w:rsid w:val="00060559"/>
    <w:rsid w:val="00061FDE"/>
    <w:rsid w:val="00067962"/>
    <w:rsid w:val="0007470A"/>
    <w:rsid w:val="000756FF"/>
    <w:rsid w:val="00076195"/>
    <w:rsid w:val="0007665A"/>
    <w:rsid w:val="00076E75"/>
    <w:rsid w:val="0008433B"/>
    <w:rsid w:val="000906DA"/>
    <w:rsid w:val="000A1313"/>
    <w:rsid w:val="000A3E65"/>
    <w:rsid w:val="000B0998"/>
    <w:rsid w:val="000B236A"/>
    <w:rsid w:val="000B5BA5"/>
    <w:rsid w:val="000D5C6C"/>
    <w:rsid w:val="000F347B"/>
    <w:rsid w:val="000F41E5"/>
    <w:rsid w:val="000F5BD6"/>
    <w:rsid w:val="00103B81"/>
    <w:rsid w:val="00103FA9"/>
    <w:rsid w:val="00110F16"/>
    <w:rsid w:val="0012260B"/>
    <w:rsid w:val="00123A2A"/>
    <w:rsid w:val="001261B8"/>
    <w:rsid w:val="00141A4F"/>
    <w:rsid w:val="0015370C"/>
    <w:rsid w:val="00182539"/>
    <w:rsid w:val="001A64A0"/>
    <w:rsid w:val="001C35D8"/>
    <w:rsid w:val="001C44C8"/>
    <w:rsid w:val="001C7F31"/>
    <w:rsid w:val="001F10D3"/>
    <w:rsid w:val="00211EAE"/>
    <w:rsid w:val="002135EC"/>
    <w:rsid w:val="002142CE"/>
    <w:rsid w:val="00216AB5"/>
    <w:rsid w:val="0023046A"/>
    <w:rsid w:val="00240AAD"/>
    <w:rsid w:val="00243BCE"/>
    <w:rsid w:val="00252BA1"/>
    <w:rsid w:val="0025354F"/>
    <w:rsid w:val="00261BBA"/>
    <w:rsid w:val="002B39FA"/>
    <w:rsid w:val="002C775A"/>
    <w:rsid w:val="002E165D"/>
    <w:rsid w:val="00326473"/>
    <w:rsid w:val="0033676B"/>
    <w:rsid w:val="0036127F"/>
    <w:rsid w:val="00363F8A"/>
    <w:rsid w:val="003701F1"/>
    <w:rsid w:val="00395CED"/>
    <w:rsid w:val="003A588B"/>
    <w:rsid w:val="003D22A4"/>
    <w:rsid w:val="003D45A6"/>
    <w:rsid w:val="003E6987"/>
    <w:rsid w:val="00400583"/>
    <w:rsid w:val="004057A8"/>
    <w:rsid w:val="00414AB4"/>
    <w:rsid w:val="00415BDB"/>
    <w:rsid w:val="00417509"/>
    <w:rsid w:val="00422A67"/>
    <w:rsid w:val="00422EB5"/>
    <w:rsid w:val="004311E0"/>
    <w:rsid w:val="004404B5"/>
    <w:rsid w:val="00466020"/>
    <w:rsid w:val="004831BA"/>
    <w:rsid w:val="00484777"/>
    <w:rsid w:val="004850EF"/>
    <w:rsid w:val="004860E1"/>
    <w:rsid w:val="00490807"/>
    <w:rsid w:val="00493DFD"/>
    <w:rsid w:val="004B1845"/>
    <w:rsid w:val="004B3AF7"/>
    <w:rsid w:val="004C23D6"/>
    <w:rsid w:val="004D2EBC"/>
    <w:rsid w:val="004F71A0"/>
    <w:rsid w:val="00503B65"/>
    <w:rsid w:val="00512120"/>
    <w:rsid w:val="00520EBE"/>
    <w:rsid w:val="005515CE"/>
    <w:rsid w:val="00581A17"/>
    <w:rsid w:val="00592CD6"/>
    <w:rsid w:val="00592DFA"/>
    <w:rsid w:val="005A32DB"/>
    <w:rsid w:val="005A376F"/>
    <w:rsid w:val="005A77B8"/>
    <w:rsid w:val="005C31E9"/>
    <w:rsid w:val="005C571A"/>
    <w:rsid w:val="005D4265"/>
    <w:rsid w:val="005D5FFC"/>
    <w:rsid w:val="005E6920"/>
    <w:rsid w:val="005E799B"/>
    <w:rsid w:val="00602BA0"/>
    <w:rsid w:val="0063292A"/>
    <w:rsid w:val="00660A2D"/>
    <w:rsid w:val="006668A1"/>
    <w:rsid w:val="006B1621"/>
    <w:rsid w:val="006B7EF7"/>
    <w:rsid w:val="006D31A0"/>
    <w:rsid w:val="006D400F"/>
    <w:rsid w:val="006D5B59"/>
    <w:rsid w:val="006D7646"/>
    <w:rsid w:val="006E5D7B"/>
    <w:rsid w:val="006F1A98"/>
    <w:rsid w:val="00704410"/>
    <w:rsid w:val="0072181E"/>
    <w:rsid w:val="00733E18"/>
    <w:rsid w:val="007375CD"/>
    <w:rsid w:val="00766E4B"/>
    <w:rsid w:val="00770D96"/>
    <w:rsid w:val="0077386D"/>
    <w:rsid w:val="00793FE9"/>
    <w:rsid w:val="007941A0"/>
    <w:rsid w:val="007F223D"/>
    <w:rsid w:val="00800C25"/>
    <w:rsid w:val="008040BB"/>
    <w:rsid w:val="008046A8"/>
    <w:rsid w:val="00831A0E"/>
    <w:rsid w:val="0083398A"/>
    <w:rsid w:val="00837CB4"/>
    <w:rsid w:val="00842CC7"/>
    <w:rsid w:val="008465B5"/>
    <w:rsid w:val="0084781B"/>
    <w:rsid w:val="00854AC3"/>
    <w:rsid w:val="00863E9F"/>
    <w:rsid w:val="00893D9E"/>
    <w:rsid w:val="008B46F2"/>
    <w:rsid w:val="008C56BD"/>
    <w:rsid w:val="008D170E"/>
    <w:rsid w:val="008F6B40"/>
    <w:rsid w:val="009239FF"/>
    <w:rsid w:val="009307E1"/>
    <w:rsid w:val="00946243"/>
    <w:rsid w:val="009477E3"/>
    <w:rsid w:val="0096555D"/>
    <w:rsid w:val="00986C00"/>
    <w:rsid w:val="009A5351"/>
    <w:rsid w:val="009B244F"/>
    <w:rsid w:val="009B671C"/>
    <w:rsid w:val="009C5978"/>
    <w:rsid w:val="009D2840"/>
    <w:rsid w:val="009D6044"/>
    <w:rsid w:val="009E4134"/>
    <w:rsid w:val="009F2D2A"/>
    <w:rsid w:val="009F33F2"/>
    <w:rsid w:val="009F5CC1"/>
    <w:rsid w:val="00A20335"/>
    <w:rsid w:val="00A22DD5"/>
    <w:rsid w:val="00A30CB0"/>
    <w:rsid w:val="00A3192E"/>
    <w:rsid w:val="00A43057"/>
    <w:rsid w:val="00A43252"/>
    <w:rsid w:val="00A76829"/>
    <w:rsid w:val="00A9463E"/>
    <w:rsid w:val="00A96D08"/>
    <w:rsid w:val="00AB4CCE"/>
    <w:rsid w:val="00AC2F4B"/>
    <w:rsid w:val="00AD00DC"/>
    <w:rsid w:val="00B03392"/>
    <w:rsid w:val="00B14460"/>
    <w:rsid w:val="00B1518C"/>
    <w:rsid w:val="00B37DEE"/>
    <w:rsid w:val="00B540A4"/>
    <w:rsid w:val="00B56678"/>
    <w:rsid w:val="00B6686B"/>
    <w:rsid w:val="00B76DF3"/>
    <w:rsid w:val="00B91B1B"/>
    <w:rsid w:val="00BB1ABE"/>
    <w:rsid w:val="00BE5614"/>
    <w:rsid w:val="00BE6AB9"/>
    <w:rsid w:val="00BF6ED9"/>
    <w:rsid w:val="00C21E82"/>
    <w:rsid w:val="00C27149"/>
    <w:rsid w:val="00C40D9F"/>
    <w:rsid w:val="00C55E7F"/>
    <w:rsid w:val="00C65C9E"/>
    <w:rsid w:val="00C843EB"/>
    <w:rsid w:val="00C902B4"/>
    <w:rsid w:val="00C90F5F"/>
    <w:rsid w:val="00C94CB8"/>
    <w:rsid w:val="00CC4BA4"/>
    <w:rsid w:val="00CD016D"/>
    <w:rsid w:val="00CD7419"/>
    <w:rsid w:val="00CF28BF"/>
    <w:rsid w:val="00CF29B3"/>
    <w:rsid w:val="00CF332D"/>
    <w:rsid w:val="00D34245"/>
    <w:rsid w:val="00D36E5B"/>
    <w:rsid w:val="00D46DE0"/>
    <w:rsid w:val="00D82A4A"/>
    <w:rsid w:val="00DB05FA"/>
    <w:rsid w:val="00DB0CAC"/>
    <w:rsid w:val="00DC53B2"/>
    <w:rsid w:val="00DC7DF3"/>
    <w:rsid w:val="00DD65EE"/>
    <w:rsid w:val="00DD68C4"/>
    <w:rsid w:val="00DE6066"/>
    <w:rsid w:val="00DF56EE"/>
    <w:rsid w:val="00DF6C8E"/>
    <w:rsid w:val="00E01E53"/>
    <w:rsid w:val="00E051C4"/>
    <w:rsid w:val="00E1374C"/>
    <w:rsid w:val="00E15D48"/>
    <w:rsid w:val="00E162FF"/>
    <w:rsid w:val="00E16E3A"/>
    <w:rsid w:val="00E27CB2"/>
    <w:rsid w:val="00E56EA7"/>
    <w:rsid w:val="00E63761"/>
    <w:rsid w:val="00E67381"/>
    <w:rsid w:val="00E71FCB"/>
    <w:rsid w:val="00E7370D"/>
    <w:rsid w:val="00E77EF4"/>
    <w:rsid w:val="00E8393B"/>
    <w:rsid w:val="00EA09F3"/>
    <w:rsid w:val="00EA5C59"/>
    <w:rsid w:val="00EB7441"/>
    <w:rsid w:val="00EC5D37"/>
    <w:rsid w:val="00F0014B"/>
    <w:rsid w:val="00F00996"/>
    <w:rsid w:val="00F0230D"/>
    <w:rsid w:val="00F26053"/>
    <w:rsid w:val="00F301A0"/>
    <w:rsid w:val="00F37C41"/>
    <w:rsid w:val="00F47FF4"/>
    <w:rsid w:val="00F50CBD"/>
    <w:rsid w:val="00F52DD0"/>
    <w:rsid w:val="00F6696A"/>
    <w:rsid w:val="00F75427"/>
    <w:rsid w:val="00F82054"/>
    <w:rsid w:val="00F86C8F"/>
    <w:rsid w:val="00F95222"/>
    <w:rsid w:val="00F96080"/>
    <w:rsid w:val="00F9661D"/>
    <w:rsid w:val="00FA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05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F8A"/>
    <w:pPr>
      <w:tabs>
        <w:tab w:val="center" w:pos="4320"/>
        <w:tab w:val="right" w:pos="8640"/>
      </w:tabs>
    </w:pPr>
  </w:style>
  <w:style w:type="character" w:styleId="PageNumber">
    <w:name w:val="page number"/>
    <w:basedOn w:val="DefaultParagraphFont"/>
    <w:rsid w:val="00363F8A"/>
  </w:style>
  <w:style w:type="paragraph" w:styleId="BalloonText">
    <w:name w:val="Balloon Text"/>
    <w:basedOn w:val="Normal"/>
    <w:semiHidden/>
    <w:rsid w:val="00800C25"/>
    <w:rPr>
      <w:rFonts w:ascii="Tahoma" w:hAnsi="Tahoma" w:cs="Tahoma"/>
      <w:sz w:val="16"/>
      <w:szCs w:val="16"/>
    </w:rPr>
  </w:style>
  <w:style w:type="paragraph" w:styleId="Header">
    <w:name w:val="header"/>
    <w:basedOn w:val="Normal"/>
    <w:link w:val="HeaderChar"/>
    <w:uiPriority w:val="99"/>
    <w:semiHidden/>
    <w:unhideWhenUsed/>
    <w:rsid w:val="000906DA"/>
    <w:pPr>
      <w:tabs>
        <w:tab w:val="center" w:pos="4680"/>
        <w:tab w:val="right" w:pos="9360"/>
      </w:tabs>
    </w:pPr>
  </w:style>
  <w:style w:type="character" w:customStyle="1" w:styleId="HeaderChar">
    <w:name w:val="Header Char"/>
    <w:link w:val="Header"/>
    <w:uiPriority w:val="99"/>
    <w:semiHidden/>
    <w:rsid w:val="000906DA"/>
    <w:rPr>
      <w:sz w:val="24"/>
      <w:szCs w:val="24"/>
    </w:rPr>
  </w:style>
  <w:style w:type="character" w:customStyle="1" w:styleId="FooterChar">
    <w:name w:val="Footer Char"/>
    <w:link w:val="Footer"/>
    <w:uiPriority w:val="99"/>
    <w:rsid w:val="000B0998"/>
    <w:rPr>
      <w:sz w:val="24"/>
      <w:szCs w:val="24"/>
    </w:rPr>
  </w:style>
  <w:style w:type="paragraph" w:styleId="ListParagraph">
    <w:name w:val="List Paragraph"/>
    <w:basedOn w:val="Normal"/>
    <w:uiPriority w:val="34"/>
    <w:qFormat/>
    <w:rsid w:val="007941A0"/>
    <w:pPr>
      <w:ind w:left="720"/>
    </w:pPr>
  </w:style>
  <w:style w:type="character" w:customStyle="1" w:styleId="Heading1Char">
    <w:name w:val="Heading 1 Char"/>
    <w:basedOn w:val="DefaultParagraphFont"/>
    <w:link w:val="Heading1"/>
    <w:uiPriority w:val="9"/>
    <w:rsid w:val="004005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05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F8A"/>
    <w:pPr>
      <w:tabs>
        <w:tab w:val="center" w:pos="4320"/>
        <w:tab w:val="right" w:pos="8640"/>
      </w:tabs>
    </w:pPr>
  </w:style>
  <w:style w:type="character" w:styleId="PageNumber">
    <w:name w:val="page number"/>
    <w:basedOn w:val="DefaultParagraphFont"/>
    <w:rsid w:val="00363F8A"/>
  </w:style>
  <w:style w:type="paragraph" w:styleId="BalloonText">
    <w:name w:val="Balloon Text"/>
    <w:basedOn w:val="Normal"/>
    <w:semiHidden/>
    <w:rsid w:val="00800C25"/>
    <w:rPr>
      <w:rFonts w:ascii="Tahoma" w:hAnsi="Tahoma" w:cs="Tahoma"/>
      <w:sz w:val="16"/>
      <w:szCs w:val="16"/>
    </w:rPr>
  </w:style>
  <w:style w:type="paragraph" w:styleId="Header">
    <w:name w:val="header"/>
    <w:basedOn w:val="Normal"/>
    <w:link w:val="HeaderChar"/>
    <w:uiPriority w:val="99"/>
    <w:semiHidden/>
    <w:unhideWhenUsed/>
    <w:rsid w:val="000906DA"/>
    <w:pPr>
      <w:tabs>
        <w:tab w:val="center" w:pos="4680"/>
        <w:tab w:val="right" w:pos="9360"/>
      </w:tabs>
    </w:pPr>
  </w:style>
  <w:style w:type="character" w:customStyle="1" w:styleId="HeaderChar">
    <w:name w:val="Header Char"/>
    <w:link w:val="Header"/>
    <w:uiPriority w:val="99"/>
    <w:semiHidden/>
    <w:rsid w:val="000906DA"/>
    <w:rPr>
      <w:sz w:val="24"/>
      <w:szCs w:val="24"/>
    </w:rPr>
  </w:style>
  <w:style w:type="character" w:customStyle="1" w:styleId="FooterChar">
    <w:name w:val="Footer Char"/>
    <w:link w:val="Footer"/>
    <w:uiPriority w:val="99"/>
    <w:rsid w:val="000B0998"/>
    <w:rPr>
      <w:sz w:val="24"/>
      <w:szCs w:val="24"/>
    </w:rPr>
  </w:style>
  <w:style w:type="paragraph" w:styleId="ListParagraph">
    <w:name w:val="List Paragraph"/>
    <w:basedOn w:val="Normal"/>
    <w:uiPriority w:val="34"/>
    <w:qFormat/>
    <w:rsid w:val="007941A0"/>
    <w:pPr>
      <w:ind w:left="720"/>
    </w:pPr>
  </w:style>
  <w:style w:type="character" w:customStyle="1" w:styleId="Heading1Char">
    <w:name w:val="Heading 1 Char"/>
    <w:basedOn w:val="DefaultParagraphFont"/>
    <w:link w:val="Heading1"/>
    <w:uiPriority w:val="9"/>
    <w:rsid w:val="004005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5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66B5-E4D6-4F60-809D-297C7D1E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ALTRUSA INTERNATIONAL, INC</vt:lpstr>
    </vt:vector>
  </TitlesOfParts>
  <Company>Hewlett-Packard</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ALTRUSA INTERNATIONAL, INC</dc:title>
  <dc:creator>Denice</dc:creator>
  <cp:lastModifiedBy>Leslie Johnson</cp:lastModifiedBy>
  <cp:revision>2</cp:revision>
  <cp:lastPrinted>2019-04-30T16:42:00Z</cp:lastPrinted>
  <dcterms:created xsi:type="dcterms:W3CDTF">2019-10-15T21:02:00Z</dcterms:created>
  <dcterms:modified xsi:type="dcterms:W3CDTF">2019-10-15T21:02:00Z</dcterms:modified>
</cp:coreProperties>
</file>